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B487C" w14:textId="42F9DCEB" w:rsidR="00ED0FE2" w:rsidRPr="00E879B8" w:rsidRDefault="003E2C36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noProof/>
          <w:sz w:val="22"/>
          <w:szCs w:val="22"/>
        </w:rPr>
        <w:drawing>
          <wp:inline distT="0" distB="0" distL="0" distR="0" wp14:anchorId="689ACE5D" wp14:editId="08D73430">
            <wp:extent cx="5240020" cy="1160780"/>
            <wp:effectExtent l="0" t="0" r="0" b="1270"/>
            <wp:docPr id="332837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E7F68" w14:textId="77777777" w:rsidR="003E2C36" w:rsidRPr="00E879B8" w:rsidRDefault="003E2C36" w:rsidP="00E879B8">
      <w:pPr>
        <w:rPr>
          <w:rFonts w:ascii="Candara" w:hAnsi="Candara"/>
          <w:sz w:val="22"/>
          <w:szCs w:val="22"/>
        </w:rPr>
      </w:pPr>
    </w:p>
    <w:p w14:paraId="6E523D4F" w14:textId="7F84F5F7" w:rsidR="003E2C36" w:rsidRPr="00E879B8" w:rsidRDefault="003E2C36" w:rsidP="00E879B8">
      <w:pPr>
        <w:jc w:val="center"/>
        <w:rPr>
          <w:rFonts w:ascii="Candara" w:hAnsi="Candara"/>
          <w:sz w:val="38"/>
          <w:szCs w:val="38"/>
        </w:rPr>
      </w:pPr>
      <w:r w:rsidRPr="00E879B8">
        <w:rPr>
          <w:rFonts w:ascii="Candara" w:hAnsi="Candara"/>
          <w:b/>
          <w:bCs/>
          <w:sz w:val="38"/>
          <w:szCs w:val="38"/>
          <w:u w:val="single"/>
          <w:lang w:val="en-US"/>
        </w:rPr>
        <w:t>Muscliff Primary School</w:t>
      </w:r>
    </w:p>
    <w:p w14:paraId="6406EB12" w14:textId="2ADCF9B2" w:rsidR="003E2C36" w:rsidRPr="00E879B8" w:rsidRDefault="003E2C36" w:rsidP="00E879B8">
      <w:pPr>
        <w:jc w:val="center"/>
        <w:rPr>
          <w:rFonts w:ascii="Candara" w:hAnsi="Candara"/>
          <w:sz w:val="38"/>
          <w:szCs w:val="38"/>
        </w:rPr>
      </w:pPr>
    </w:p>
    <w:p w14:paraId="7874F69D" w14:textId="7A63E9F7" w:rsidR="003E2C36" w:rsidRPr="00E879B8" w:rsidRDefault="003E2C36" w:rsidP="00E879B8">
      <w:pPr>
        <w:jc w:val="center"/>
        <w:rPr>
          <w:rFonts w:ascii="Candara" w:hAnsi="Candara"/>
          <w:sz w:val="38"/>
          <w:szCs w:val="38"/>
        </w:rPr>
      </w:pPr>
    </w:p>
    <w:p w14:paraId="3A25E683" w14:textId="6613B3CC" w:rsidR="003E2C36" w:rsidRPr="00E879B8" w:rsidRDefault="003E2C36" w:rsidP="00E879B8">
      <w:pPr>
        <w:jc w:val="center"/>
        <w:rPr>
          <w:rFonts w:ascii="Candara" w:hAnsi="Candara"/>
          <w:sz w:val="38"/>
          <w:szCs w:val="38"/>
        </w:rPr>
      </w:pPr>
    </w:p>
    <w:p w14:paraId="5B0904A2" w14:textId="1CE577BF" w:rsidR="003E2C36" w:rsidRPr="00E879B8" w:rsidRDefault="003E2C36" w:rsidP="00E879B8">
      <w:pPr>
        <w:jc w:val="center"/>
        <w:rPr>
          <w:rFonts w:ascii="Candara" w:hAnsi="Candara"/>
          <w:sz w:val="38"/>
          <w:szCs w:val="38"/>
        </w:rPr>
      </w:pPr>
    </w:p>
    <w:p w14:paraId="04039AEA" w14:textId="2A2F9DAD" w:rsidR="003E2C36" w:rsidRPr="00E879B8" w:rsidRDefault="003E2C36" w:rsidP="00E879B8">
      <w:pPr>
        <w:jc w:val="center"/>
        <w:rPr>
          <w:rFonts w:ascii="Candara" w:hAnsi="Candara"/>
          <w:b/>
          <w:bCs/>
          <w:sz w:val="38"/>
          <w:szCs w:val="38"/>
          <w:u w:val="single"/>
          <w:lang w:val="en-US"/>
        </w:rPr>
      </w:pPr>
      <w:r w:rsidRPr="00E879B8">
        <w:rPr>
          <w:rFonts w:ascii="Candara" w:hAnsi="Candara"/>
          <w:b/>
          <w:bCs/>
          <w:sz w:val="38"/>
          <w:szCs w:val="38"/>
          <w:u w:val="single"/>
          <w:lang w:val="en-US"/>
        </w:rPr>
        <w:t>Privacy notice for visitors</w:t>
      </w:r>
    </w:p>
    <w:p w14:paraId="335D2E49" w14:textId="77777777" w:rsidR="00D86BB4" w:rsidRPr="00E879B8" w:rsidRDefault="00D86BB4" w:rsidP="00E879B8">
      <w:pPr>
        <w:jc w:val="center"/>
        <w:rPr>
          <w:rFonts w:ascii="Candara" w:hAnsi="Candara"/>
          <w:b/>
          <w:bCs/>
          <w:sz w:val="38"/>
          <w:szCs w:val="38"/>
          <w:u w:val="single"/>
          <w:lang w:val="en-US"/>
        </w:rPr>
      </w:pPr>
    </w:p>
    <w:p w14:paraId="69FA10B0" w14:textId="77777777" w:rsidR="00D86BB4" w:rsidRPr="00E879B8" w:rsidRDefault="00D86BB4" w:rsidP="00E879B8">
      <w:pPr>
        <w:jc w:val="center"/>
        <w:rPr>
          <w:rFonts w:ascii="Candara" w:hAnsi="Candara"/>
          <w:b/>
          <w:bCs/>
          <w:sz w:val="38"/>
          <w:szCs w:val="38"/>
          <w:u w:val="single"/>
          <w:lang w:val="en-US"/>
        </w:rPr>
      </w:pPr>
    </w:p>
    <w:p w14:paraId="135C4B8A" w14:textId="77777777" w:rsidR="00D86BB4" w:rsidRPr="00E879B8" w:rsidRDefault="00D86BB4" w:rsidP="00E879B8">
      <w:pPr>
        <w:jc w:val="center"/>
        <w:rPr>
          <w:rFonts w:ascii="Candara" w:hAnsi="Candara"/>
          <w:b/>
          <w:bCs/>
          <w:sz w:val="38"/>
          <w:szCs w:val="38"/>
          <w:u w:val="single"/>
          <w:lang w:val="en-US"/>
        </w:rPr>
      </w:pPr>
    </w:p>
    <w:p w14:paraId="3649B4CD" w14:textId="77777777" w:rsidR="00D86BB4" w:rsidRPr="00E879B8" w:rsidRDefault="00D86BB4" w:rsidP="00E879B8">
      <w:pPr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47864ACB" w14:textId="77777777" w:rsidR="00D86BB4" w:rsidRPr="00E879B8" w:rsidRDefault="00D86BB4" w:rsidP="00E879B8">
      <w:pPr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6B563E34" w14:textId="77777777" w:rsidR="00D86BB4" w:rsidRPr="00E879B8" w:rsidRDefault="00D86BB4" w:rsidP="00E879B8">
      <w:pPr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37F5A8D0" w14:textId="77777777" w:rsidR="00D86BB4" w:rsidRDefault="00D86BB4" w:rsidP="00E879B8">
      <w:pPr>
        <w:rPr>
          <w:rFonts w:ascii="Candara" w:hAnsi="Candara"/>
          <w:b/>
          <w:bCs/>
          <w:sz w:val="22"/>
          <w:szCs w:val="22"/>
        </w:rPr>
      </w:pPr>
    </w:p>
    <w:p w14:paraId="35D566A3" w14:textId="77777777" w:rsidR="00E879B8" w:rsidRDefault="00E879B8" w:rsidP="00E879B8">
      <w:pPr>
        <w:rPr>
          <w:rFonts w:ascii="Candara" w:hAnsi="Candara"/>
          <w:b/>
          <w:bCs/>
          <w:sz w:val="22"/>
          <w:szCs w:val="22"/>
        </w:rPr>
      </w:pPr>
    </w:p>
    <w:p w14:paraId="6A8BD0EE" w14:textId="77777777" w:rsidR="00E879B8" w:rsidRDefault="00E879B8" w:rsidP="00E879B8">
      <w:pPr>
        <w:rPr>
          <w:rFonts w:ascii="Candara" w:hAnsi="Candara"/>
          <w:b/>
          <w:bCs/>
          <w:sz w:val="22"/>
          <w:szCs w:val="22"/>
        </w:rPr>
      </w:pPr>
    </w:p>
    <w:p w14:paraId="414A4CC3" w14:textId="77777777" w:rsidR="00E879B8" w:rsidRDefault="00E879B8" w:rsidP="00E879B8">
      <w:pPr>
        <w:rPr>
          <w:rFonts w:ascii="Candara" w:hAnsi="Candara"/>
          <w:b/>
          <w:bCs/>
          <w:sz w:val="22"/>
          <w:szCs w:val="22"/>
        </w:rPr>
      </w:pPr>
    </w:p>
    <w:p w14:paraId="0B4D86B6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="00D86BB4" w:rsidRPr="00E879B8" w14:paraId="2355EE84" w14:textId="77777777" w:rsidTr="00F640B8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1A842C03" w14:textId="77777777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bCs/>
                <w:sz w:val="22"/>
                <w:szCs w:val="22"/>
                <w:lang w:val="en-GB"/>
              </w:rPr>
              <w:t>Approved by: RMC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5B993AB1" w14:textId="77777777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206D7CB5" w14:textId="77777777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bCs/>
                <w:sz w:val="22"/>
                <w:szCs w:val="22"/>
                <w:lang w:val="en-GB"/>
              </w:rPr>
              <w:t xml:space="preserve">Date: 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September 2024 </w:t>
            </w:r>
          </w:p>
        </w:tc>
      </w:tr>
      <w:tr w:rsidR="00D86BB4" w:rsidRPr="00E879B8" w14:paraId="7FB1991D" w14:textId="77777777" w:rsidTr="00F640B8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32AC11B9" w14:textId="77777777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bCs/>
                <w:sz w:val="22"/>
                <w:szCs w:val="22"/>
                <w:lang w:val="en-GB"/>
              </w:rPr>
              <w:t>Last reviewed on:</w:t>
            </w:r>
            <w:r w:rsidRPr="00E879B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0E30C2E6" w14:textId="295C0799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May 202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6</w:t>
            </w:r>
          </w:p>
        </w:tc>
      </w:tr>
      <w:tr w:rsidR="00D86BB4" w:rsidRPr="00E879B8" w14:paraId="76C8C462" w14:textId="77777777" w:rsidTr="00F640B8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5B4BEA24" w14:textId="77777777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bCs/>
                <w:sz w:val="22"/>
                <w:szCs w:val="22"/>
                <w:lang w:val="en-GB"/>
              </w:rPr>
              <w:t>Next review due by:</w:t>
            </w:r>
            <w:r w:rsidRPr="00E879B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0A62439E" w14:textId="67EDC39B" w:rsidR="00D86BB4" w:rsidRPr="00E879B8" w:rsidRDefault="00D86BB4" w:rsidP="00E879B8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May 202</w:t>
            </w:r>
            <w:r w:rsidRPr="00E879B8">
              <w:rPr>
                <w:rFonts w:ascii="Candara" w:hAnsi="Candara"/>
                <w:sz w:val="22"/>
                <w:szCs w:val="22"/>
                <w:lang w:val="en-GB"/>
              </w:rPr>
              <w:t>7</w:t>
            </w:r>
          </w:p>
        </w:tc>
      </w:tr>
    </w:tbl>
    <w:sdt>
      <w:sdtPr>
        <w:id w:val="-14820670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14528978" w14:textId="31EC5DC0" w:rsidR="008D1342" w:rsidRPr="008D1342" w:rsidRDefault="008D1342">
          <w:pPr>
            <w:pStyle w:val="TOCHeading"/>
            <w:rPr>
              <w:rFonts w:ascii="Candara" w:hAnsi="Candara"/>
              <w:color w:val="auto"/>
              <w:sz w:val="24"/>
              <w:szCs w:val="24"/>
            </w:rPr>
          </w:pPr>
          <w:r w:rsidRPr="008D1342">
            <w:rPr>
              <w:rFonts w:ascii="Candara" w:hAnsi="Candara"/>
              <w:color w:val="auto"/>
              <w:sz w:val="24"/>
              <w:szCs w:val="24"/>
            </w:rPr>
            <w:t>Contents</w:t>
          </w:r>
        </w:p>
        <w:p w14:paraId="35019989" w14:textId="3A8C2C8F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r w:rsidRPr="008D1342">
            <w:rPr>
              <w:rFonts w:ascii="Candara" w:hAnsi="Candara"/>
            </w:rPr>
            <w:fldChar w:fldCharType="begin"/>
          </w:r>
          <w:r w:rsidRPr="008D1342">
            <w:rPr>
              <w:rFonts w:ascii="Candara" w:hAnsi="Candara"/>
            </w:rPr>
            <w:instrText xml:space="preserve"> TOC \o "1-3" \h \z \u </w:instrText>
          </w:r>
          <w:r w:rsidRPr="008D1342">
            <w:rPr>
              <w:rFonts w:ascii="Candara" w:hAnsi="Candara"/>
            </w:rPr>
            <w:fldChar w:fldCharType="separate"/>
          </w:r>
          <w:hyperlink w:anchor="_Toc229134644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1. Introduction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_Toc229134644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2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96BE886" w14:textId="5465FD0E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45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2. The Personal Data We Hold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_Toc229134645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3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BC428A8" w14:textId="7CFC0705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46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3. Why We Use This Data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_Toc229134646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3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0F5895EB" w14:textId="6736BDF0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47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4. Lawful Bases for Processing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_Toc229134647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4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47C0687" w14:textId="355E01A9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48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5. Collecting This Data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_Toc229134648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4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5133EB0" w14:textId="2B3FDEBC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49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6. How We Store This Data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_Toc229134649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5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E58B104" w14:textId="4B8727CE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0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7. Who We Share Data With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_Toc229134650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5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B8BC071" w14:textId="23E2854D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1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8. International Data Transfers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_Toc229134651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5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B628EA8" w14:textId="308F9D3E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2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9. Filtering and Monitoring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_Toc229134652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5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F07BA8B" w14:textId="0531E595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3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10. Automated Decision-Making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_Toc229134653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6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268C358C" w14:textId="7072D4FA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4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11. Your Rights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_Toc229134654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6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6BEF0789" w14:textId="3401C639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5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12. Complaints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_Toc229134655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6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4C00FE24" w14:textId="7E45F9EC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6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13. Contact Us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_Toc229134656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6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5D229028" w14:textId="3CCC44BA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7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14. CCTV and Site Security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_Toc229134657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7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120129A6" w14:textId="4B57C24A" w:rsidR="008D1342" w:rsidRPr="008D1342" w:rsidRDefault="008D1342">
          <w:pPr>
            <w:pStyle w:val="TOC3"/>
            <w:tabs>
              <w:tab w:val="right" w:leader="dot" w:pos="9016"/>
            </w:tabs>
            <w:rPr>
              <w:rFonts w:ascii="Candara" w:hAnsi="Candara"/>
              <w:noProof/>
            </w:rPr>
          </w:pPr>
          <w:hyperlink w:anchor="_Toc229134658" w:history="1">
            <w:r w:rsidRPr="008D1342">
              <w:rPr>
                <w:rStyle w:val="Hyperlink"/>
                <w:rFonts w:ascii="Candara" w:hAnsi="Candara"/>
                <w:noProof/>
                <w:color w:val="auto"/>
              </w:rPr>
              <w:t>15. Changes to This Notice</w:t>
            </w:r>
            <w:r w:rsidRPr="008D1342">
              <w:rPr>
                <w:rFonts w:ascii="Candara" w:hAnsi="Candara"/>
                <w:noProof/>
                <w:webHidden/>
              </w:rPr>
              <w:tab/>
            </w:r>
            <w:r w:rsidRPr="008D1342">
              <w:rPr>
                <w:rFonts w:ascii="Candara" w:hAnsi="Candara"/>
                <w:noProof/>
                <w:webHidden/>
              </w:rPr>
              <w:fldChar w:fldCharType="begin"/>
            </w:r>
            <w:r w:rsidRPr="008D1342">
              <w:rPr>
                <w:rFonts w:ascii="Candara" w:hAnsi="Candara"/>
                <w:noProof/>
                <w:webHidden/>
              </w:rPr>
              <w:instrText xml:space="preserve"> PAGEREF _Toc229134658 \h </w:instrText>
            </w:r>
            <w:r w:rsidRPr="008D1342">
              <w:rPr>
                <w:rFonts w:ascii="Candara" w:hAnsi="Candara"/>
                <w:noProof/>
                <w:webHidden/>
              </w:rPr>
            </w:r>
            <w:r w:rsidRPr="008D1342">
              <w:rPr>
                <w:rFonts w:ascii="Candara" w:hAnsi="Candara"/>
                <w:noProof/>
                <w:webHidden/>
              </w:rPr>
              <w:fldChar w:fldCharType="separate"/>
            </w:r>
            <w:r w:rsidRPr="008D1342">
              <w:rPr>
                <w:rFonts w:ascii="Candara" w:hAnsi="Candara"/>
                <w:noProof/>
                <w:webHidden/>
              </w:rPr>
              <w:t>7</w:t>
            </w:r>
            <w:r w:rsidRPr="008D1342">
              <w:rPr>
                <w:rFonts w:ascii="Candara" w:hAnsi="Candara"/>
                <w:noProof/>
                <w:webHidden/>
              </w:rPr>
              <w:fldChar w:fldCharType="end"/>
            </w:r>
          </w:hyperlink>
        </w:p>
        <w:p w14:paraId="3D707951" w14:textId="00C5737E" w:rsidR="008D1342" w:rsidRDefault="008D1342">
          <w:r w:rsidRPr="008D1342">
            <w:rPr>
              <w:rFonts w:ascii="Candara" w:hAnsi="Candara"/>
              <w:b/>
              <w:bCs/>
              <w:noProof/>
            </w:rPr>
            <w:fldChar w:fldCharType="end"/>
          </w:r>
        </w:p>
      </w:sdtContent>
    </w:sdt>
    <w:p w14:paraId="3A181B42" w14:textId="77777777" w:rsidR="003E2C36" w:rsidRPr="00E879B8" w:rsidRDefault="003E2C36" w:rsidP="00E879B8">
      <w:pPr>
        <w:rPr>
          <w:rFonts w:ascii="Candara" w:hAnsi="Candara"/>
          <w:sz w:val="22"/>
          <w:szCs w:val="22"/>
        </w:rPr>
      </w:pPr>
    </w:p>
    <w:p w14:paraId="11468A3C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0" w:name="_Toc229134644"/>
      <w:r w:rsidRPr="00E879B8">
        <w:rPr>
          <w:rFonts w:ascii="Candara" w:hAnsi="Candara"/>
          <w:color w:val="auto"/>
          <w:sz w:val="24"/>
          <w:szCs w:val="24"/>
        </w:rPr>
        <w:t>1. Introduction</w:t>
      </w:r>
      <w:bookmarkEnd w:id="0"/>
    </w:p>
    <w:p w14:paraId="5A31C82F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Under UK data protection law (UK GDPR and the Data Protection Act 2018), individuals have the right to be informed about how their personal data is used.</w:t>
      </w:r>
    </w:p>
    <w:p w14:paraId="42D9893E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This privacy notice explains how Muscliff Primary School collects, uses, stores and shares personal data about visitors to the school.</w:t>
      </w:r>
    </w:p>
    <w:p w14:paraId="2E72E505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Muscliff Primary School, Broadway Lane, Bournemouth, BH8 0AB (01202 549654), is the data controller.</w:t>
      </w:r>
    </w:p>
    <w:p w14:paraId="08C8ADF6" w14:textId="792A92A2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We are registered with the Information Commissioner’s Office (ICO): </w:t>
      </w:r>
    </w:p>
    <w:p w14:paraId="15C6723D" w14:textId="2A1241FB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process personal data in line with data protection principles, ensuring it is:</w:t>
      </w:r>
      <w:r>
        <w:rPr>
          <w:rFonts w:ascii="Candara" w:hAnsi="Candara"/>
          <w:sz w:val="22"/>
          <w:szCs w:val="22"/>
        </w:rPr>
        <w:t>ZA157000</w:t>
      </w:r>
    </w:p>
    <w:p w14:paraId="791946A7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Used lawfully, fairly and transparently</w:t>
      </w:r>
    </w:p>
    <w:p w14:paraId="59B87338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Collected for specific purposes</w:t>
      </w:r>
    </w:p>
    <w:p w14:paraId="1429239B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Limited to what is necessary</w:t>
      </w:r>
    </w:p>
    <w:p w14:paraId="0947B93E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Accurate and kept up to date</w:t>
      </w:r>
    </w:p>
    <w:p w14:paraId="1F9A4163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Retained only as long as needed</w:t>
      </w:r>
    </w:p>
    <w:p w14:paraId="7BCB3FD7" w14:textId="77777777" w:rsidR="00E879B8" w:rsidRPr="00E879B8" w:rsidRDefault="00E879B8" w:rsidP="00E879B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lastRenderedPageBreak/>
        <w:t>Kept secure</w:t>
      </w:r>
    </w:p>
    <w:p w14:paraId="3F5D02E2" w14:textId="1BFDF848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6E44619B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" w:name="_Toc229134645"/>
      <w:r w:rsidRPr="00E879B8">
        <w:rPr>
          <w:rFonts w:ascii="Candara" w:hAnsi="Candara"/>
          <w:color w:val="auto"/>
          <w:sz w:val="24"/>
          <w:szCs w:val="24"/>
        </w:rPr>
        <w:t>2. The Personal Data We Hold</w:t>
      </w:r>
      <w:bookmarkEnd w:id="1"/>
    </w:p>
    <w:p w14:paraId="5061586A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collect personal data to ensure the security and safe operation of the school site.</w:t>
      </w:r>
    </w:p>
    <w:p w14:paraId="4189C3EF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Personal data includes:</w:t>
      </w:r>
    </w:p>
    <w:p w14:paraId="5D2E711A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Name</w:t>
      </w:r>
    </w:p>
    <w:p w14:paraId="59B5E502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Contact details (where required)</w:t>
      </w:r>
    </w:p>
    <w:p w14:paraId="321F7384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Organisation or company name (if applicable)</w:t>
      </w:r>
    </w:p>
    <w:p w14:paraId="7B9F571B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Details of your visit (e.g. date, arrival/departure time, purpose)</w:t>
      </w:r>
    </w:p>
    <w:p w14:paraId="2ADDA3F1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Vehicle registration (if applicable)</w:t>
      </w:r>
    </w:p>
    <w:p w14:paraId="13E71538" w14:textId="77777777" w:rsidR="00E879B8" w:rsidRPr="00E879B8" w:rsidRDefault="00E879B8" w:rsidP="00E879B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Records of use of school IT systems (if provided access)</w:t>
      </w:r>
    </w:p>
    <w:p w14:paraId="2325AF75" w14:textId="18C6C19A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77C8D220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Special category (sensitive) data includes:</w:t>
      </w:r>
    </w:p>
    <w:p w14:paraId="6E31FF6C" w14:textId="77777777" w:rsidR="00E879B8" w:rsidRPr="00E879B8" w:rsidRDefault="00E879B8" w:rsidP="00E879B8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Accessibility or health information (for safe access arrangements)</w:t>
      </w:r>
    </w:p>
    <w:p w14:paraId="0F20BE5C" w14:textId="77777777" w:rsidR="00E879B8" w:rsidRPr="00E879B8" w:rsidRDefault="00E879B8" w:rsidP="00E879B8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Photographs (e.g. ID badges where required)</w:t>
      </w:r>
    </w:p>
    <w:p w14:paraId="76338717" w14:textId="77777777" w:rsidR="00E879B8" w:rsidRPr="00E879B8" w:rsidRDefault="00E879B8" w:rsidP="00E879B8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CCTV images</w:t>
      </w:r>
    </w:p>
    <w:p w14:paraId="31D27BFC" w14:textId="46C543CC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72EB4B7C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may also receive information from:</w:t>
      </w:r>
    </w:p>
    <w:p w14:paraId="47BBC530" w14:textId="77777777" w:rsidR="00E879B8" w:rsidRPr="00E879B8" w:rsidRDefault="00E879B8" w:rsidP="00E879B8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Local authorities</w:t>
      </w:r>
    </w:p>
    <w:p w14:paraId="0988A712" w14:textId="77777777" w:rsidR="00E879B8" w:rsidRPr="00E879B8" w:rsidRDefault="00E879B8" w:rsidP="00E879B8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Other schools or public bodies</w:t>
      </w:r>
    </w:p>
    <w:p w14:paraId="5A7E0ED7" w14:textId="77777777" w:rsidR="00E879B8" w:rsidRPr="00E879B8" w:rsidRDefault="00E879B8" w:rsidP="00E879B8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Government agencies</w:t>
      </w:r>
    </w:p>
    <w:p w14:paraId="310C3BE0" w14:textId="1A338D6D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3D61DE30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2" w:name="_Toc229134646"/>
      <w:r w:rsidRPr="00E879B8">
        <w:rPr>
          <w:rFonts w:ascii="Candara" w:hAnsi="Candara"/>
          <w:color w:val="auto"/>
          <w:sz w:val="24"/>
          <w:szCs w:val="24"/>
        </w:rPr>
        <w:t>3. Why We Use This Data</w:t>
      </w:r>
      <w:bookmarkEnd w:id="2"/>
    </w:p>
    <w:p w14:paraId="6E959ACC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use your personal data to:</w:t>
      </w:r>
    </w:p>
    <w:p w14:paraId="7C606942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Identify you and manage access to the site</w:t>
      </w:r>
    </w:p>
    <w:p w14:paraId="19B31193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Safeguard pupils, staff and visitors</w:t>
      </w:r>
    </w:p>
    <w:p w14:paraId="05B5ECFA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Maintain accurate visitor records</w:t>
      </w:r>
    </w:p>
    <w:p w14:paraId="2F50EB9E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Provide appropriate support or access arrangements</w:t>
      </w:r>
    </w:p>
    <w:p w14:paraId="4E6BDA19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Ensure safe and appropriate use of IT systems</w:t>
      </w:r>
    </w:p>
    <w:p w14:paraId="1A9AD8C9" w14:textId="77777777" w:rsidR="00E879B8" w:rsidRPr="00E879B8" w:rsidRDefault="00E879B8" w:rsidP="00E879B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Meet legal and regulatory obligations</w:t>
      </w:r>
    </w:p>
    <w:p w14:paraId="417B597B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lastRenderedPageBreak/>
        <w:t>We will only use your data for the purposes it was collected unless the law allows us to use it for a compatible purpose.</w:t>
      </w:r>
    </w:p>
    <w:p w14:paraId="3424A1F2" w14:textId="5FA6B9D2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7C6587B8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3" w:name="_Toc229134647"/>
      <w:r w:rsidRPr="00E879B8">
        <w:rPr>
          <w:rFonts w:ascii="Candara" w:hAnsi="Candara"/>
          <w:color w:val="auto"/>
          <w:sz w:val="24"/>
          <w:szCs w:val="24"/>
        </w:rPr>
        <w:t>4. Lawful Bases for Processing</w:t>
      </w:r>
      <w:bookmarkEnd w:id="3"/>
    </w:p>
    <w:p w14:paraId="5E1490A2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process personal data under the following lawful bases:</w:t>
      </w:r>
    </w:p>
    <w:p w14:paraId="55FD7B2E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4.1 Public Task – Article 6(1)(e)</w:t>
      </w:r>
    </w:p>
    <w:p w14:paraId="786B75DD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To carry out our official functions as a school, including safeguarding and site security.</w:t>
      </w:r>
    </w:p>
    <w:p w14:paraId="4D959D8A" w14:textId="7684CC83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7FC99384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4.2 Legal Obligation – Article 6(1)(c)</w:t>
      </w:r>
    </w:p>
    <w:p w14:paraId="732D2DBB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To comply with legal duties, including:</w:t>
      </w:r>
    </w:p>
    <w:p w14:paraId="274045AA" w14:textId="77777777" w:rsidR="00E879B8" w:rsidRPr="00E879B8" w:rsidRDefault="00E879B8" w:rsidP="00E879B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Health and safety legislation</w:t>
      </w:r>
    </w:p>
    <w:p w14:paraId="67BD3F6E" w14:textId="77777777" w:rsidR="00E879B8" w:rsidRPr="00E879B8" w:rsidRDefault="00E879B8" w:rsidP="00E879B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Safeguarding requirements</w:t>
      </w:r>
    </w:p>
    <w:p w14:paraId="62375366" w14:textId="28844CD8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7F87543B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4.3 Consent – Article 6(1)(a)</w:t>
      </w:r>
    </w:p>
    <w:p w14:paraId="05B75605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Used only where appropriate, for example:</w:t>
      </w:r>
    </w:p>
    <w:p w14:paraId="656BB796" w14:textId="77777777" w:rsidR="00E879B8" w:rsidRPr="00E879B8" w:rsidRDefault="00E879B8" w:rsidP="00E879B8">
      <w:pPr>
        <w:numPr>
          <w:ilvl w:val="0"/>
          <w:numId w:val="7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Optional use of photographs</w:t>
      </w:r>
    </w:p>
    <w:p w14:paraId="706ED10D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You may withdraw consent at any time.</w:t>
      </w:r>
    </w:p>
    <w:p w14:paraId="6656DE93" w14:textId="184BA1A1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2DA59B2C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4.4 Vital Interests – Article 6(1)(d)</w:t>
      </w:r>
    </w:p>
    <w:p w14:paraId="453EC4CB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To protect life in emergency situations.</w:t>
      </w:r>
    </w:p>
    <w:p w14:paraId="14108979" w14:textId="3D0F8AC6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5976A5BF" w14:textId="77777777" w:rsidR="00E879B8" w:rsidRPr="008D1342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As a public authority, we </w:t>
      </w:r>
      <w:r w:rsidRPr="008D1342">
        <w:rPr>
          <w:rFonts w:ascii="Candara" w:hAnsi="Candara"/>
          <w:sz w:val="22"/>
          <w:szCs w:val="22"/>
        </w:rPr>
        <w:t>do not rely on legitimate interests for our core functions.</w:t>
      </w:r>
    </w:p>
    <w:p w14:paraId="37C17278" w14:textId="13CD10F0" w:rsidR="00E879B8" w:rsidRPr="008D1342" w:rsidRDefault="00E879B8" w:rsidP="00E879B8">
      <w:pPr>
        <w:rPr>
          <w:rFonts w:ascii="Candara" w:hAnsi="Candara"/>
          <w:sz w:val="22"/>
          <w:szCs w:val="22"/>
        </w:rPr>
      </w:pPr>
    </w:p>
    <w:p w14:paraId="13513685" w14:textId="77777777" w:rsidR="00E879B8" w:rsidRPr="00E879B8" w:rsidRDefault="00E879B8" w:rsidP="00E879B8">
      <w:pPr>
        <w:rPr>
          <w:rFonts w:ascii="Candara" w:hAnsi="Candara"/>
          <w:b/>
          <w:bCs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4.5 Special Category Data (Article 9 UK GDPR)</w:t>
      </w:r>
    </w:p>
    <w:p w14:paraId="2DA54663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process sensitive data under the following conditions:</w:t>
      </w:r>
    </w:p>
    <w:p w14:paraId="388A150A" w14:textId="77777777" w:rsidR="00E879B8" w:rsidRPr="00E879B8" w:rsidRDefault="00E879B8" w:rsidP="00E879B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Article 9(2)(b)</w:t>
      </w:r>
      <w:r w:rsidRPr="00E879B8">
        <w:rPr>
          <w:rFonts w:ascii="Candara" w:hAnsi="Candara"/>
          <w:sz w:val="22"/>
          <w:szCs w:val="22"/>
        </w:rPr>
        <w:t xml:space="preserve"> – Health and safety obligations</w:t>
      </w:r>
    </w:p>
    <w:p w14:paraId="2455E8A4" w14:textId="77777777" w:rsidR="00E879B8" w:rsidRPr="00E879B8" w:rsidRDefault="00E879B8" w:rsidP="00E879B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Article 9(2)(g)</w:t>
      </w:r>
      <w:r w:rsidRPr="00E879B8">
        <w:rPr>
          <w:rFonts w:ascii="Candara" w:hAnsi="Candara"/>
          <w:sz w:val="22"/>
          <w:szCs w:val="22"/>
        </w:rPr>
        <w:t xml:space="preserve"> – Substantial public interest (e.g. safeguarding and security)</w:t>
      </w:r>
    </w:p>
    <w:p w14:paraId="0ECAA469" w14:textId="77777777" w:rsidR="00E879B8" w:rsidRPr="00E879B8" w:rsidRDefault="00E879B8" w:rsidP="00E879B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Article 9(2)(h)</w:t>
      </w:r>
      <w:r w:rsidRPr="00E879B8">
        <w:rPr>
          <w:rFonts w:ascii="Candara" w:hAnsi="Candara"/>
          <w:sz w:val="22"/>
          <w:szCs w:val="22"/>
        </w:rPr>
        <w:t xml:space="preserve"> – Health or medical needs (access arrangements)</w:t>
      </w:r>
    </w:p>
    <w:p w14:paraId="0F1218E7" w14:textId="77777777" w:rsidR="00E879B8" w:rsidRPr="00E879B8" w:rsidRDefault="00E879B8" w:rsidP="00E879B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Article 9(2)(a)</w:t>
      </w:r>
      <w:r w:rsidRPr="00E879B8">
        <w:rPr>
          <w:rFonts w:ascii="Candara" w:hAnsi="Candara"/>
          <w:sz w:val="22"/>
          <w:szCs w:val="22"/>
        </w:rPr>
        <w:t xml:space="preserve"> – Explicit consent (where applicable)</w:t>
      </w:r>
    </w:p>
    <w:p w14:paraId="445217B4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Supported by the Data Protection Act 2018.</w:t>
      </w:r>
    </w:p>
    <w:p w14:paraId="1C6440AA" w14:textId="34B1606D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4D117F4A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4" w:name="_Toc229134648"/>
      <w:r w:rsidRPr="00E879B8">
        <w:rPr>
          <w:rFonts w:ascii="Candara" w:hAnsi="Candara"/>
          <w:color w:val="auto"/>
          <w:sz w:val="24"/>
          <w:szCs w:val="24"/>
        </w:rPr>
        <w:t>5. Collecting This Data</w:t>
      </w:r>
      <w:bookmarkEnd w:id="4"/>
    </w:p>
    <w:p w14:paraId="334D294D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Most data </w:t>
      </w:r>
      <w:proofErr w:type="gramStart"/>
      <w:r w:rsidRPr="00E879B8">
        <w:rPr>
          <w:rFonts w:ascii="Candara" w:hAnsi="Candara"/>
          <w:sz w:val="22"/>
          <w:szCs w:val="22"/>
        </w:rPr>
        <w:t>is</w:t>
      </w:r>
      <w:proofErr w:type="gramEnd"/>
      <w:r w:rsidRPr="00E879B8">
        <w:rPr>
          <w:rFonts w:ascii="Candara" w:hAnsi="Candara"/>
          <w:sz w:val="22"/>
          <w:szCs w:val="22"/>
        </w:rPr>
        <w:t xml:space="preserve"> collected directly from you when you visit the school.</w:t>
      </w:r>
    </w:p>
    <w:p w14:paraId="32364CA2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will make clear whether providing information is mandatory and the consequences of not providing it (e.g. inability to enter the site).</w:t>
      </w:r>
    </w:p>
    <w:p w14:paraId="6826BEA3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may also collect data from:</w:t>
      </w:r>
    </w:p>
    <w:p w14:paraId="316C609D" w14:textId="77777777" w:rsidR="00E879B8" w:rsidRPr="00E879B8" w:rsidRDefault="00E879B8" w:rsidP="00E879B8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Public authorities</w:t>
      </w:r>
    </w:p>
    <w:p w14:paraId="25C32201" w14:textId="77777777" w:rsidR="00E879B8" w:rsidRPr="00E879B8" w:rsidRDefault="00E879B8" w:rsidP="00E879B8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Emergency services</w:t>
      </w:r>
    </w:p>
    <w:p w14:paraId="49FC5854" w14:textId="77777777" w:rsidR="00E879B8" w:rsidRPr="00E879B8" w:rsidRDefault="00E879B8" w:rsidP="00E879B8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Partner organisations</w:t>
      </w:r>
    </w:p>
    <w:p w14:paraId="70D571CB" w14:textId="369CB3FA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477B6C6F" w14:textId="77777777" w:rsidR="00E879B8" w:rsidRPr="00E879B8" w:rsidRDefault="00E879B8" w:rsidP="00E879B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5" w:name="_Toc229134649"/>
      <w:r w:rsidRPr="00E879B8">
        <w:rPr>
          <w:rFonts w:ascii="Candara" w:hAnsi="Candara"/>
          <w:color w:val="auto"/>
          <w:sz w:val="24"/>
          <w:szCs w:val="24"/>
        </w:rPr>
        <w:t>6. How We Store This Data</w:t>
      </w:r>
      <w:bookmarkEnd w:id="5"/>
    </w:p>
    <w:p w14:paraId="64FBC98B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store visitor data securely and only for as long as necessary.</w:t>
      </w:r>
    </w:p>
    <w:p w14:paraId="2A6FD6ED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follow recognised retention standards, including:</w:t>
      </w:r>
    </w:p>
    <w:p w14:paraId="1F951E7D" w14:textId="77777777" w:rsidR="00E879B8" w:rsidRPr="00E879B8" w:rsidRDefault="00E879B8" w:rsidP="00E879B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Visitor logs: typically retained for </w:t>
      </w:r>
      <w:r w:rsidRPr="008D1342">
        <w:rPr>
          <w:rFonts w:ascii="Candara" w:hAnsi="Candara"/>
          <w:sz w:val="22"/>
          <w:szCs w:val="22"/>
        </w:rPr>
        <w:t>up to 12 months (or longer</w:t>
      </w:r>
      <w:r w:rsidRPr="00E879B8">
        <w:rPr>
          <w:rFonts w:ascii="Candara" w:hAnsi="Candara"/>
          <w:sz w:val="22"/>
          <w:szCs w:val="22"/>
        </w:rPr>
        <w:t xml:space="preserve"> where required for safeguarding or incidents)</w:t>
      </w:r>
    </w:p>
    <w:p w14:paraId="36BF5377" w14:textId="77777777" w:rsidR="00E879B8" w:rsidRPr="00E879B8" w:rsidRDefault="00E879B8" w:rsidP="00E879B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CCTV footage: retained for a limited period in line with school policy unless required for investigation</w:t>
      </w:r>
    </w:p>
    <w:p w14:paraId="64F1BC98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Data is securely deleted when no longer required.</w:t>
      </w:r>
    </w:p>
    <w:p w14:paraId="28DCEE2F" w14:textId="2CC5AD79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3EAA482E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6" w:name="_Toc229134650"/>
      <w:r w:rsidRPr="008D1342">
        <w:rPr>
          <w:rFonts w:ascii="Candara" w:hAnsi="Candara"/>
          <w:color w:val="auto"/>
          <w:sz w:val="24"/>
          <w:szCs w:val="24"/>
        </w:rPr>
        <w:t>7. Who We Share Data With</w:t>
      </w:r>
      <w:bookmarkEnd w:id="6"/>
    </w:p>
    <w:p w14:paraId="259FF503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only share personal data where it is necessary and lawful.</w:t>
      </w:r>
    </w:p>
    <w:p w14:paraId="048747F0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may share data with:</w:t>
      </w:r>
    </w:p>
    <w:p w14:paraId="54DF7F7A" w14:textId="77777777" w:rsidR="00E879B8" w:rsidRPr="00E879B8" w:rsidRDefault="00E879B8" w:rsidP="00E879B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Local authority (BCP Council)</w:t>
      </w:r>
    </w:p>
    <w:p w14:paraId="1D2A5B7E" w14:textId="77777777" w:rsidR="00E879B8" w:rsidRPr="00E879B8" w:rsidRDefault="00E879B8" w:rsidP="00E879B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Emergency services (where required)</w:t>
      </w:r>
    </w:p>
    <w:p w14:paraId="7D04A106" w14:textId="77777777" w:rsidR="00E879B8" w:rsidRPr="00E879B8" w:rsidRDefault="00E879B8" w:rsidP="00E879B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Safeguarding authorities</w:t>
      </w:r>
    </w:p>
    <w:p w14:paraId="35A2627C" w14:textId="77777777" w:rsidR="00E879B8" w:rsidRPr="00E879B8" w:rsidRDefault="00E879B8" w:rsidP="00E879B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IT providers (under contract)</w:t>
      </w:r>
    </w:p>
    <w:p w14:paraId="31A8F9E7" w14:textId="77777777" w:rsidR="00E879B8" w:rsidRPr="00E879B8" w:rsidRDefault="00E879B8" w:rsidP="00E879B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Police, courts and tribunals (where required)</w:t>
      </w:r>
    </w:p>
    <w:p w14:paraId="3A87D801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All third parties must handle data securely and only on our instructions.</w:t>
      </w:r>
    </w:p>
    <w:p w14:paraId="087663FA" w14:textId="5B10C0EA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40E6177B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7" w:name="_Toc229134651"/>
      <w:r w:rsidRPr="008D1342">
        <w:rPr>
          <w:rFonts w:ascii="Candara" w:hAnsi="Candara"/>
          <w:color w:val="auto"/>
          <w:sz w:val="24"/>
          <w:szCs w:val="24"/>
        </w:rPr>
        <w:t>8. International Data Transfers</w:t>
      </w:r>
      <w:bookmarkEnd w:id="7"/>
    </w:p>
    <w:p w14:paraId="561FA339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Where personal data is processed outside the UK (e.g. by cloud providers), we ensure appropriate safeguards, such as:</w:t>
      </w:r>
    </w:p>
    <w:p w14:paraId="16C59DDF" w14:textId="77777777" w:rsidR="00E879B8" w:rsidRPr="00E879B8" w:rsidRDefault="00E879B8" w:rsidP="00E879B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UK adequacy regulations, or</w:t>
      </w:r>
    </w:p>
    <w:p w14:paraId="36463786" w14:textId="77777777" w:rsidR="00E879B8" w:rsidRPr="00E879B8" w:rsidRDefault="00E879B8" w:rsidP="00E879B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International Data Transfer Agreements (IDTAs)</w:t>
      </w:r>
    </w:p>
    <w:p w14:paraId="3ECCDC68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You can request further information about these safeguards.</w:t>
      </w:r>
    </w:p>
    <w:p w14:paraId="54305B9F" w14:textId="2A82129C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5E37B46F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8" w:name="_Toc229134652"/>
      <w:r w:rsidRPr="008D1342">
        <w:rPr>
          <w:rFonts w:ascii="Candara" w:hAnsi="Candara"/>
          <w:color w:val="auto"/>
          <w:sz w:val="24"/>
          <w:szCs w:val="24"/>
        </w:rPr>
        <w:t>9. Filtering and Monitoring</w:t>
      </w:r>
      <w:bookmarkEnd w:id="8"/>
    </w:p>
    <w:p w14:paraId="1A11DFB7" w14:textId="77777777" w:rsidR="00E879B8" w:rsidRPr="008D1342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If you use </w:t>
      </w:r>
      <w:proofErr w:type="gramStart"/>
      <w:r w:rsidRPr="00E879B8">
        <w:rPr>
          <w:rFonts w:ascii="Candara" w:hAnsi="Candara"/>
          <w:sz w:val="22"/>
          <w:szCs w:val="22"/>
        </w:rPr>
        <w:t>school</w:t>
      </w:r>
      <w:proofErr w:type="gramEnd"/>
      <w:r w:rsidRPr="00E879B8">
        <w:rPr>
          <w:rFonts w:ascii="Candara" w:hAnsi="Candara"/>
          <w:sz w:val="22"/>
          <w:szCs w:val="22"/>
        </w:rPr>
        <w:t xml:space="preserve"> IT systems, activity may be monitored in line with </w:t>
      </w:r>
      <w:r w:rsidRPr="008D1342">
        <w:rPr>
          <w:rFonts w:ascii="Candara" w:hAnsi="Candara"/>
          <w:sz w:val="22"/>
          <w:szCs w:val="22"/>
        </w:rPr>
        <w:t>DfE Filtering and Monitoring Standards (2023) to:</w:t>
      </w:r>
    </w:p>
    <w:p w14:paraId="3AC03DB5" w14:textId="77777777" w:rsidR="00E879B8" w:rsidRPr="00E879B8" w:rsidRDefault="00E879B8" w:rsidP="00E879B8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Maintain system security</w:t>
      </w:r>
    </w:p>
    <w:p w14:paraId="7C0C1481" w14:textId="77777777" w:rsidR="00E879B8" w:rsidRPr="00E879B8" w:rsidRDefault="00E879B8" w:rsidP="00E879B8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Prevent misuse</w:t>
      </w:r>
    </w:p>
    <w:p w14:paraId="767B8B33" w14:textId="77777777" w:rsidR="00E879B8" w:rsidRPr="00E879B8" w:rsidRDefault="00E879B8" w:rsidP="00E879B8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Protect users</w:t>
      </w:r>
    </w:p>
    <w:p w14:paraId="7C982AEB" w14:textId="7F2ADD8B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74B38243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9" w:name="_Toc229134653"/>
      <w:r w:rsidRPr="008D1342">
        <w:rPr>
          <w:rFonts w:ascii="Candara" w:hAnsi="Candara"/>
          <w:color w:val="auto"/>
          <w:sz w:val="24"/>
          <w:szCs w:val="24"/>
        </w:rPr>
        <w:t>10. Automated Decision-Making</w:t>
      </w:r>
      <w:bookmarkEnd w:id="9"/>
    </w:p>
    <w:p w14:paraId="25993F26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do not make decisions about visitors using automated systems alone.</w:t>
      </w:r>
    </w:p>
    <w:p w14:paraId="0318638F" w14:textId="4F9E18D1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59B014C1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0" w:name="_Toc229134654"/>
      <w:r w:rsidRPr="008D1342">
        <w:rPr>
          <w:rFonts w:ascii="Candara" w:hAnsi="Candara"/>
          <w:color w:val="auto"/>
          <w:sz w:val="24"/>
          <w:szCs w:val="24"/>
        </w:rPr>
        <w:t>11. Your Rights</w:t>
      </w:r>
      <w:bookmarkEnd w:id="10"/>
    </w:p>
    <w:p w14:paraId="5319059C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Under UK GDPR, you have rights including:</w:t>
      </w:r>
    </w:p>
    <w:p w14:paraId="01F905D2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Access to your personal data</w:t>
      </w:r>
    </w:p>
    <w:p w14:paraId="4960FC17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Correction of inaccurate data</w:t>
      </w:r>
    </w:p>
    <w:p w14:paraId="28B3DE0B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Erasure (in certain circumstances)</w:t>
      </w:r>
    </w:p>
    <w:p w14:paraId="175A14C1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Restriction of processing</w:t>
      </w:r>
    </w:p>
    <w:p w14:paraId="75DAF1E6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Objection (where applicable)</w:t>
      </w:r>
    </w:p>
    <w:p w14:paraId="6B7EF0D3" w14:textId="77777777" w:rsidR="00E879B8" w:rsidRPr="00E879B8" w:rsidRDefault="00E879B8" w:rsidP="00E879B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Withdrawal of consent</w:t>
      </w:r>
    </w:p>
    <w:p w14:paraId="7FE9BA9F" w14:textId="77777777" w:rsidR="00E879B8" w:rsidRPr="008D1342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 xml:space="preserve">You will be informed of any personal data breach where there is a </w:t>
      </w:r>
      <w:r w:rsidRPr="008D1342">
        <w:rPr>
          <w:rFonts w:ascii="Candara" w:hAnsi="Candara"/>
          <w:sz w:val="22"/>
          <w:szCs w:val="22"/>
        </w:rPr>
        <w:t>high risk to your rights and freedoms.</w:t>
      </w:r>
    </w:p>
    <w:p w14:paraId="44A95C39" w14:textId="2C5B8F88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3043D74A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1" w:name="_Toc229134655"/>
      <w:r w:rsidRPr="008D1342">
        <w:rPr>
          <w:rFonts w:ascii="Candara" w:hAnsi="Candara"/>
          <w:color w:val="auto"/>
          <w:sz w:val="24"/>
          <w:szCs w:val="24"/>
        </w:rPr>
        <w:t>12. Complaints</w:t>
      </w:r>
      <w:bookmarkEnd w:id="11"/>
    </w:p>
    <w:p w14:paraId="35A710E5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If you have concerns about how we handle your data, please contact us first.</w:t>
      </w:r>
    </w:p>
    <w:p w14:paraId="653FE0F4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lastRenderedPageBreak/>
        <w:t>You may also contact the Information Commissioner’s Office (ICO):</w:t>
      </w:r>
    </w:p>
    <w:p w14:paraId="5EA5E095" w14:textId="77777777" w:rsidR="00E879B8" w:rsidRPr="00E879B8" w:rsidRDefault="00E879B8" w:rsidP="00E879B8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https://ico.org.uk/make-a-complaint/</w:t>
      </w:r>
    </w:p>
    <w:p w14:paraId="1CA59C35" w14:textId="77777777" w:rsidR="00E879B8" w:rsidRPr="00E879B8" w:rsidRDefault="00E879B8" w:rsidP="00E879B8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0303 123 1113</w:t>
      </w:r>
    </w:p>
    <w:p w14:paraId="18665C32" w14:textId="77777777" w:rsidR="00E879B8" w:rsidRPr="00E879B8" w:rsidRDefault="00E879B8" w:rsidP="00E879B8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Wycliffe House, Wilmslow, Cheshire, SK9 5AF</w:t>
      </w:r>
    </w:p>
    <w:p w14:paraId="29EBB3D2" w14:textId="46BF1A2A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525E47F8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2" w:name="_Toc229134656"/>
      <w:r w:rsidRPr="008D1342">
        <w:rPr>
          <w:rFonts w:ascii="Candara" w:hAnsi="Candara"/>
          <w:color w:val="auto"/>
          <w:sz w:val="24"/>
          <w:szCs w:val="24"/>
        </w:rPr>
        <w:t>13. Contact Us</w:t>
      </w:r>
      <w:bookmarkEnd w:id="12"/>
    </w:p>
    <w:p w14:paraId="05FBD648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Data Protection Lead (DPL):</w:t>
      </w:r>
      <w:r w:rsidRPr="00E879B8">
        <w:rPr>
          <w:rFonts w:ascii="Candara" w:hAnsi="Candara"/>
          <w:sz w:val="22"/>
          <w:szCs w:val="22"/>
        </w:rPr>
        <w:br/>
        <w:t>Paula Harvey</w:t>
      </w:r>
      <w:r w:rsidRPr="00E879B8">
        <w:rPr>
          <w:rFonts w:ascii="Candara" w:hAnsi="Candara"/>
          <w:sz w:val="22"/>
          <w:szCs w:val="22"/>
        </w:rPr>
        <w:br/>
        <w:t>School Business Manager</w:t>
      </w:r>
      <w:r w:rsidRPr="00E879B8">
        <w:rPr>
          <w:rFonts w:ascii="Candara" w:hAnsi="Candara"/>
          <w:sz w:val="22"/>
          <w:szCs w:val="22"/>
        </w:rPr>
        <w:br/>
        <w:t>Muscliff Primary School</w:t>
      </w:r>
    </w:p>
    <w:p w14:paraId="29582BD3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b/>
          <w:bCs/>
          <w:sz w:val="22"/>
          <w:szCs w:val="22"/>
        </w:rPr>
        <w:t>Data Protection Officer (DPO):</w:t>
      </w:r>
      <w:r w:rsidRPr="00E879B8">
        <w:rPr>
          <w:rFonts w:ascii="Candara" w:hAnsi="Candara"/>
          <w:sz w:val="22"/>
          <w:szCs w:val="22"/>
        </w:rPr>
        <w:br/>
        <w:t>Paul Morgan</w:t>
      </w:r>
      <w:r w:rsidRPr="00E879B8">
        <w:rPr>
          <w:rFonts w:ascii="Candara" w:hAnsi="Candara"/>
          <w:sz w:val="22"/>
          <w:szCs w:val="22"/>
        </w:rPr>
        <w:br/>
        <w:t>Independent Data Protection Officer</w:t>
      </w:r>
    </w:p>
    <w:p w14:paraId="369602D0" w14:textId="3D1FC442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33F6B224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3" w:name="_Toc229134657"/>
      <w:r w:rsidRPr="008D1342">
        <w:rPr>
          <w:rFonts w:ascii="Candara" w:hAnsi="Candara"/>
          <w:color w:val="auto"/>
          <w:sz w:val="24"/>
          <w:szCs w:val="24"/>
        </w:rPr>
        <w:t>14. CCTV and Site Security</w:t>
      </w:r>
      <w:bookmarkEnd w:id="13"/>
    </w:p>
    <w:p w14:paraId="1A1CDAFC" w14:textId="77777777" w:rsidR="00E879B8" w:rsidRPr="00E879B8" w:rsidRDefault="00E879B8" w:rsidP="00E879B8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CCTV is used to ensure safety, security, and safeguarding</w:t>
      </w:r>
    </w:p>
    <w:p w14:paraId="6009A919" w14:textId="77777777" w:rsidR="00E879B8" w:rsidRPr="00E879B8" w:rsidRDefault="00E879B8" w:rsidP="00E879B8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Visitor records are maintained to support site security and emergency procedures</w:t>
      </w:r>
    </w:p>
    <w:p w14:paraId="6DA8FCB8" w14:textId="752C3CA7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p w14:paraId="06F41A7B" w14:textId="77777777" w:rsidR="00E879B8" w:rsidRPr="008D1342" w:rsidRDefault="00E879B8" w:rsidP="008D1342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4" w:name="_Toc229134658"/>
      <w:r w:rsidRPr="008D1342">
        <w:rPr>
          <w:rFonts w:ascii="Candara" w:hAnsi="Candara"/>
          <w:color w:val="auto"/>
          <w:sz w:val="24"/>
          <w:szCs w:val="24"/>
        </w:rPr>
        <w:t>15. Changes to This Notice</w:t>
      </w:r>
      <w:bookmarkEnd w:id="14"/>
    </w:p>
    <w:p w14:paraId="5DA88912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  <w:r w:rsidRPr="00E879B8">
        <w:rPr>
          <w:rFonts w:ascii="Candara" w:hAnsi="Candara"/>
          <w:sz w:val="22"/>
          <w:szCs w:val="22"/>
        </w:rPr>
        <w:t>We may update this notice from time to time. The latest version will always be available at the school or on the website.</w:t>
      </w:r>
    </w:p>
    <w:p w14:paraId="38E17FBE" w14:textId="77777777" w:rsidR="00E879B8" w:rsidRPr="00E879B8" w:rsidRDefault="00E879B8" w:rsidP="00E879B8">
      <w:pPr>
        <w:rPr>
          <w:rFonts w:ascii="Candara" w:hAnsi="Candara"/>
          <w:sz w:val="22"/>
          <w:szCs w:val="22"/>
        </w:rPr>
      </w:pPr>
    </w:p>
    <w:sectPr w:rsidR="00E879B8" w:rsidRPr="00E87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13C35"/>
    <w:multiLevelType w:val="multilevel"/>
    <w:tmpl w:val="DD8A8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B330B6"/>
    <w:multiLevelType w:val="multilevel"/>
    <w:tmpl w:val="D49A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D73296"/>
    <w:multiLevelType w:val="multilevel"/>
    <w:tmpl w:val="D610E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DC43A0"/>
    <w:multiLevelType w:val="multilevel"/>
    <w:tmpl w:val="132E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CF37DE"/>
    <w:multiLevelType w:val="multilevel"/>
    <w:tmpl w:val="1D86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A30934"/>
    <w:multiLevelType w:val="multilevel"/>
    <w:tmpl w:val="8B8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6C76CE"/>
    <w:multiLevelType w:val="multilevel"/>
    <w:tmpl w:val="3D2E6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6A2FA4"/>
    <w:multiLevelType w:val="multilevel"/>
    <w:tmpl w:val="A56E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B30D9B"/>
    <w:multiLevelType w:val="multilevel"/>
    <w:tmpl w:val="5DB6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666728"/>
    <w:multiLevelType w:val="multilevel"/>
    <w:tmpl w:val="7F6A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E95690"/>
    <w:multiLevelType w:val="multilevel"/>
    <w:tmpl w:val="2BD6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A03C2A"/>
    <w:multiLevelType w:val="multilevel"/>
    <w:tmpl w:val="A550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C707E6"/>
    <w:multiLevelType w:val="multilevel"/>
    <w:tmpl w:val="5804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7A5058"/>
    <w:multiLevelType w:val="multilevel"/>
    <w:tmpl w:val="25FE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4F34C4"/>
    <w:multiLevelType w:val="multilevel"/>
    <w:tmpl w:val="DE168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D904D3"/>
    <w:multiLevelType w:val="multilevel"/>
    <w:tmpl w:val="6C0C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790676">
    <w:abstractNumId w:val="2"/>
  </w:num>
  <w:num w:numId="2" w16cid:durableId="2080245123">
    <w:abstractNumId w:val="7"/>
  </w:num>
  <w:num w:numId="3" w16cid:durableId="1947812407">
    <w:abstractNumId w:val="5"/>
  </w:num>
  <w:num w:numId="4" w16cid:durableId="166947891">
    <w:abstractNumId w:val="0"/>
  </w:num>
  <w:num w:numId="5" w16cid:durableId="1349482443">
    <w:abstractNumId w:val="3"/>
  </w:num>
  <w:num w:numId="6" w16cid:durableId="661743150">
    <w:abstractNumId w:val="11"/>
  </w:num>
  <w:num w:numId="7" w16cid:durableId="182480938">
    <w:abstractNumId w:val="9"/>
  </w:num>
  <w:num w:numId="8" w16cid:durableId="65080950">
    <w:abstractNumId w:val="6"/>
  </w:num>
  <w:num w:numId="9" w16cid:durableId="605236533">
    <w:abstractNumId w:val="14"/>
  </w:num>
  <w:num w:numId="10" w16cid:durableId="984235429">
    <w:abstractNumId w:val="15"/>
  </w:num>
  <w:num w:numId="11" w16cid:durableId="1044256598">
    <w:abstractNumId w:val="4"/>
  </w:num>
  <w:num w:numId="12" w16cid:durableId="420562444">
    <w:abstractNumId w:val="10"/>
  </w:num>
  <w:num w:numId="13" w16cid:durableId="2006005241">
    <w:abstractNumId w:val="13"/>
  </w:num>
  <w:num w:numId="14" w16cid:durableId="1908954460">
    <w:abstractNumId w:val="8"/>
  </w:num>
  <w:num w:numId="15" w16cid:durableId="120003045">
    <w:abstractNumId w:val="12"/>
  </w:num>
  <w:num w:numId="16" w16cid:durableId="1116602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C36"/>
    <w:rsid w:val="003E2C36"/>
    <w:rsid w:val="008D09DC"/>
    <w:rsid w:val="008D1342"/>
    <w:rsid w:val="00C71C84"/>
    <w:rsid w:val="00CD2AD2"/>
    <w:rsid w:val="00D86BB4"/>
    <w:rsid w:val="00E879B8"/>
    <w:rsid w:val="00E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CEFE"/>
  <w15:chartTrackingRefBased/>
  <w15:docId w15:val="{A624719D-224E-4246-BC07-563019EA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C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2C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2C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C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C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C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C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C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C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C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E2C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E2C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C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C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C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C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C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C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C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C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C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C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C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C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C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C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C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C36"/>
    <w:rPr>
      <w:b/>
      <w:bCs/>
      <w:smallCaps/>
      <w:color w:val="0F4761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D86BB4"/>
    <w:pPr>
      <w:spacing w:after="120" w:line="240" w:lineRule="auto"/>
    </w:pPr>
    <w:rPr>
      <w:rFonts w:ascii="Arial" w:eastAsia="MS Mincho" w:hAnsi="Arial" w:cs="Times New Roman"/>
      <w:b/>
      <w:kern w:val="0"/>
      <w:sz w:val="7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D134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D1342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8D134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8469-C685-4E60-9135-9F2B18B75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C04500-F459-4759-84E0-0FB0E9E628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DF4CFF-5594-4D69-BBDB-3E04AB12392C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customXml/itemProps4.xml><?xml version="1.0" encoding="utf-8"?>
<ds:datastoreItem xmlns:ds="http://schemas.openxmlformats.org/officeDocument/2006/customXml" ds:itemID="{9CD3CDDE-30B5-4A95-B0F3-A3A4FEB8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1077</Words>
  <Characters>6143</Characters>
  <Application>Microsoft Office Word</Application>
  <DocSecurity>0</DocSecurity>
  <Lines>51</Lines>
  <Paragraphs>14</Paragraphs>
  <ScaleCrop>false</ScaleCrop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Harvey</dc:creator>
  <cp:keywords/>
  <dc:description/>
  <cp:lastModifiedBy>Paula Harvey</cp:lastModifiedBy>
  <cp:revision>5</cp:revision>
  <dcterms:created xsi:type="dcterms:W3CDTF">2026-05-08T10:50:00Z</dcterms:created>
  <dcterms:modified xsi:type="dcterms:W3CDTF">2026-05-08T11:10:00Z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  <property fmtid="{D5CDD505-2E9C-101B-9397-08002B2CF9AE}" pid="3" name="MediaServiceImageTags">
    <vt:lpwstr/>
  </property>
</Properties>
</file>