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C54CF8" w14:textId="18B3C4BC" w:rsidR="00ED0FE2" w:rsidRPr="002F3954" w:rsidRDefault="00A56727">
      <w:pPr>
        <w:rPr>
          <w:rFonts w:ascii="Candara" w:hAnsi="Candara"/>
          <w:sz w:val="22"/>
          <w:szCs w:val="22"/>
        </w:rPr>
      </w:pPr>
      <w:r w:rsidRPr="002F3954">
        <w:rPr>
          <w:rFonts w:ascii="Candara" w:hAnsi="Candara"/>
          <w:noProof/>
          <w:sz w:val="22"/>
          <w:szCs w:val="22"/>
        </w:rPr>
        <w:drawing>
          <wp:inline distT="0" distB="0" distL="0" distR="0" wp14:anchorId="438F0D2E" wp14:editId="61F96FFB">
            <wp:extent cx="5238750" cy="1162050"/>
            <wp:effectExtent l="0" t="0" r="0" b="0"/>
            <wp:docPr id="12669856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38750" cy="1162050"/>
                    </a:xfrm>
                    <a:prstGeom prst="rect">
                      <a:avLst/>
                    </a:prstGeom>
                    <a:noFill/>
                    <a:ln>
                      <a:noFill/>
                    </a:ln>
                  </pic:spPr>
                </pic:pic>
              </a:graphicData>
            </a:graphic>
          </wp:inline>
        </w:drawing>
      </w:r>
    </w:p>
    <w:p w14:paraId="4EC3AB8B" w14:textId="77777777" w:rsidR="00A56727" w:rsidRPr="002F3954" w:rsidRDefault="00A56727">
      <w:pPr>
        <w:rPr>
          <w:rFonts w:ascii="Candara" w:hAnsi="Candara"/>
          <w:sz w:val="22"/>
          <w:szCs w:val="22"/>
        </w:rPr>
      </w:pPr>
    </w:p>
    <w:p w14:paraId="2214E73F" w14:textId="77777777" w:rsidR="00A56727" w:rsidRPr="002F3954" w:rsidRDefault="00A56727" w:rsidP="00A56727">
      <w:pPr>
        <w:jc w:val="center"/>
        <w:rPr>
          <w:rFonts w:ascii="Candara" w:hAnsi="Candara"/>
          <w:b/>
          <w:bCs/>
          <w:sz w:val="22"/>
          <w:szCs w:val="22"/>
          <w:u w:val="single"/>
          <w:lang w:val="en-US"/>
        </w:rPr>
      </w:pPr>
    </w:p>
    <w:p w14:paraId="458093CF" w14:textId="77777777" w:rsidR="00A56727" w:rsidRPr="002F3954" w:rsidRDefault="00A56727" w:rsidP="00A56727">
      <w:pPr>
        <w:jc w:val="center"/>
        <w:rPr>
          <w:rFonts w:ascii="Candara" w:hAnsi="Candara"/>
          <w:b/>
          <w:bCs/>
          <w:sz w:val="22"/>
          <w:szCs w:val="22"/>
          <w:u w:val="single"/>
          <w:lang w:val="en-US"/>
        </w:rPr>
      </w:pPr>
    </w:p>
    <w:p w14:paraId="1268BBC5" w14:textId="16F80FBD" w:rsidR="00A56727" w:rsidRPr="002F3954" w:rsidRDefault="00A56727" w:rsidP="00A56727">
      <w:pPr>
        <w:jc w:val="center"/>
        <w:rPr>
          <w:rFonts w:ascii="Candara" w:hAnsi="Candara"/>
          <w:sz w:val="30"/>
          <w:szCs w:val="30"/>
        </w:rPr>
      </w:pPr>
      <w:r w:rsidRPr="002F3954">
        <w:rPr>
          <w:rFonts w:ascii="Candara" w:hAnsi="Candara"/>
          <w:b/>
          <w:bCs/>
          <w:sz w:val="30"/>
          <w:szCs w:val="30"/>
          <w:u w:val="single"/>
          <w:lang w:val="en-US"/>
        </w:rPr>
        <w:t>Muscliff Primary School</w:t>
      </w:r>
    </w:p>
    <w:p w14:paraId="56F832D5" w14:textId="77777777" w:rsidR="00A56727" w:rsidRPr="002F3954" w:rsidRDefault="00A56727" w:rsidP="00A56727">
      <w:pPr>
        <w:jc w:val="center"/>
        <w:rPr>
          <w:rFonts w:ascii="Candara" w:hAnsi="Candara"/>
          <w:b/>
          <w:bCs/>
          <w:sz w:val="30"/>
          <w:szCs w:val="30"/>
        </w:rPr>
      </w:pPr>
    </w:p>
    <w:p w14:paraId="0AC2ED0C" w14:textId="77777777" w:rsidR="00A56727" w:rsidRPr="002F3954" w:rsidRDefault="00A56727" w:rsidP="00A56727">
      <w:pPr>
        <w:jc w:val="center"/>
        <w:rPr>
          <w:rFonts w:ascii="Candara" w:hAnsi="Candara"/>
          <w:b/>
          <w:bCs/>
          <w:sz w:val="30"/>
          <w:szCs w:val="30"/>
        </w:rPr>
      </w:pPr>
    </w:p>
    <w:p w14:paraId="730CACC3" w14:textId="0C0EAE8B" w:rsidR="00A56727" w:rsidRPr="002F3954" w:rsidRDefault="00A56727" w:rsidP="00A56727">
      <w:pPr>
        <w:jc w:val="center"/>
        <w:rPr>
          <w:rFonts w:ascii="Candara" w:hAnsi="Candara"/>
          <w:b/>
          <w:bCs/>
          <w:sz w:val="30"/>
          <w:szCs w:val="30"/>
          <w:lang w:val="en-US"/>
        </w:rPr>
      </w:pPr>
      <w:r w:rsidRPr="002F3954">
        <w:rPr>
          <w:rFonts w:ascii="Candara" w:hAnsi="Candara"/>
          <w:b/>
          <w:bCs/>
          <w:sz w:val="30"/>
          <w:szCs w:val="30"/>
          <w:lang w:val="en-US"/>
        </w:rPr>
        <w:t xml:space="preserve">Privacy notice for </w:t>
      </w:r>
      <w:r w:rsidRPr="002F3954">
        <w:rPr>
          <w:rFonts w:ascii="Candara" w:hAnsi="Candara"/>
          <w:b/>
          <w:bCs/>
          <w:sz w:val="30"/>
          <w:szCs w:val="30"/>
          <w:lang w:val="en-US"/>
        </w:rPr>
        <w:t>suppliers of goods and services</w:t>
      </w:r>
    </w:p>
    <w:p w14:paraId="499ACA1D" w14:textId="77777777" w:rsidR="00A56727" w:rsidRPr="002F3954" w:rsidRDefault="00A56727" w:rsidP="00A56727">
      <w:pPr>
        <w:jc w:val="center"/>
        <w:rPr>
          <w:rFonts w:ascii="Candara" w:hAnsi="Candara"/>
          <w:b/>
          <w:bCs/>
          <w:sz w:val="30"/>
          <w:szCs w:val="30"/>
          <w:lang w:val="en-US"/>
        </w:rPr>
      </w:pPr>
    </w:p>
    <w:p w14:paraId="449C421E" w14:textId="77777777" w:rsidR="00A56727" w:rsidRPr="002F3954" w:rsidRDefault="00A56727" w:rsidP="00A56727">
      <w:pPr>
        <w:jc w:val="center"/>
        <w:rPr>
          <w:rFonts w:ascii="Candara" w:hAnsi="Candara"/>
          <w:b/>
          <w:bCs/>
          <w:sz w:val="22"/>
          <w:szCs w:val="22"/>
          <w:lang w:val="en-US"/>
        </w:rPr>
      </w:pPr>
    </w:p>
    <w:p w14:paraId="7C93F278" w14:textId="77777777" w:rsidR="00A56727" w:rsidRDefault="00A56727" w:rsidP="00A56727">
      <w:pPr>
        <w:jc w:val="center"/>
        <w:rPr>
          <w:rFonts w:ascii="Candara" w:hAnsi="Candara"/>
          <w:b/>
          <w:bCs/>
          <w:sz w:val="22"/>
          <w:szCs w:val="22"/>
          <w:lang w:val="en-US"/>
        </w:rPr>
      </w:pPr>
    </w:p>
    <w:p w14:paraId="4D142218" w14:textId="77777777" w:rsidR="00A557D9" w:rsidRDefault="00A557D9" w:rsidP="00A56727">
      <w:pPr>
        <w:jc w:val="center"/>
        <w:rPr>
          <w:rFonts w:ascii="Candara" w:hAnsi="Candara"/>
          <w:b/>
          <w:bCs/>
          <w:sz w:val="22"/>
          <w:szCs w:val="22"/>
          <w:lang w:val="en-US"/>
        </w:rPr>
      </w:pPr>
    </w:p>
    <w:p w14:paraId="234C0077" w14:textId="77777777" w:rsidR="00A557D9" w:rsidRPr="002F3954" w:rsidRDefault="00A557D9" w:rsidP="00A56727">
      <w:pPr>
        <w:jc w:val="center"/>
        <w:rPr>
          <w:rFonts w:ascii="Candara" w:hAnsi="Candara"/>
          <w:b/>
          <w:bCs/>
          <w:sz w:val="22"/>
          <w:szCs w:val="22"/>
          <w:lang w:val="en-US"/>
        </w:rPr>
      </w:pPr>
    </w:p>
    <w:p w14:paraId="4B7E23E7" w14:textId="77777777" w:rsidR="00A56727" w:rsidRDefault="00A56727" w:rsidP="00A56727">
      <w:pPr>
        <w:jc w:val="center"/>
        <w:rPr>
          <w:rFonts w:ascii="Candara" w:hAnsi="Candara"/>
          <w:b/>
          <w:bCs/>
          <w:sz w:val="22"/>
          <w:szCs w:val="22"/>
          <w:lang w:val="en-US"/>
        </w:rPr>
      </w:pPr>
    </w:p>
    <w:p w14:paraId="1CEA66B9" w14:textId="77777777" w:rsidR="002F3954" w:rsidRDefault="002F3954" w:rsidP="00A56727">
      <w:pPr>
        <w:jc w:val="center"/>
        <w:rPr>
          <w:rFonts w:ascii="Candara" w:hAnsi="Candara"/>
          <w:b/>
          <w:bCs/>
          <w:sz w:val="22"/>
          <w:szCs w:val="22"/>
          <w:lang w:val="en-US"/>
        </w:rPr>
      </w:pPr>
    </w:p>
    <w:p w14:paraId="53E02120" w14:textId="77777777" w:rsidR="002F3954" w:rsidRDefault="002F3954" w:rsidP="00A56727">
      <w:pPr>
        <w:jc w:val="center"/>
        <w:rPr>
          <w:rFonts w:ascii="Candara" w:hAnsi="Candara"/>
          <w:b/>
          <w:bCs/>
          <w:sz w:val="22"/>
          <w:szCs w:val="22"/>
          <w:lang w:val="en-US"/>
        </w:rPr>
      </w:pPr>
    </w:p>
    <w:p w14:paraId="0292F2F0" w14:textId="77777777" w:rsidR="002F3954" w:rsidRPr="002F3954" w:rsidRDefault="002F3954" w:rsidP="00A56727">
      <w:pPr>
        <w:jc w:val="center"/>
        <w:rPr>
          <w:rFonts w:ascii="Candara" w:hAnsi="Candara"/>
          <w:b/>
          <w:bCs/>
          <w:sz w:val="22"/>
          <w:szCs w:val="22"/>
          <w:lang w:val="en-US"/>
        </w:rPr>
      </w:pPr>
    </w:p>
    <w:p w14:paraId="09D8BB51" w14:textId="77777777" w:rsidR="00A56727" w:rsidRPr="002F3954" w:rsidRDefault="00A56727" w:rsidP="00A56727">
      <w:pPr>
        <w:jc w:val="center"/>
        <w:rPr>
          <w:rFonts w:ascii="Candara" w:hAnsi="Candara"/>
          <w:b/>
          <w:bCs/>
          <w:sz w:val="22"/>
          <w:szCs w:val="22"/>
          <w:lang w:val="en-US"/>
        </w:rPr>
      </w:pPr>
    </w:p>
    <w:p w14:paraId="64F0E390" w14:textId="77777777" w:rsidR="00A56727" w:rsidRPr="002F3954" w:rsidRDefault="00A56727" w:rsidP="00A56727">
      <w:pPr>
        <w:jc w:val="center"/>
        <w:rPr>
          <w:rFonts w:ascii="Candara" w:hAnsi="Candara"/>
          <w:b/>
          <w:bCs/>
          <w:sz w:val="22"/>
          <w:szCs w:val="22"/>
          <w:lang w:val="en-US"/>
        </w:rPr>
      </w:pPr>
    </w:p>
    <w:tbl>
      <w:tblPr>
        <w:tblW w:w="8895" w:type="dxa"/>
        <w:tblBorders>
          <w:top w:val="outset" w:sz="6" w:space="0" w:color="auto"/>
          <w:left w:val="outset" w:sz="6" w:space="0" w:color="auto"/>
          <w:bottom w:val="outset" w:sz="6" w:space="0" w:color="auto"/>
          <w:right w:val="outset" w:sz="6" w:space="0" w:color="auto"/>
        </w:tblBorders>
        <w:shd w:val="clear" w:color="auto" w:fill="D8DFDE"/>
        <w:tblCellMar>
          <w:left w:w="0" w:type="dxa"/>
          <w:right w:w="0" w:type="dxa"/>
        </w:tblCellMar>
        <w:tblLook w:val="04A0" w:firstRow="1" w:lastRow="0" w:firstColumn="1" w:lastColumn="0" w:noHBand="0" w:noVBand="1"/>
      </w:tblPr>
      <w:tblGrid>
        <w:gridCol w:w="2340"/>
        <w:gridCol w:w="2910"/>
        <w:gridCol w:w="3645"/>
      </w:tblGrid>
      <w:tr w:rsidR="00A56727" w:rsidRPr="002F3954" w14:paraId="4454DD49" w14:textId="77777777" w:rsidTr="00A56727">
        <w:trPr>
          <w:trHeight w:val="300"/>
        </w:trPr>
        <w:tc>
          <w:tcPr>
            <w:tcW w:w="2340" w:type="dxa"/>
            <w:tcBorders>
              <w:top w:val="nil"/>
              <w:left w:val="nil"/>
              <w:bottom w:val="single" w:sz="18" w:space="0" w:color="FFFFFF" w:themeColor="background1"/>
              <w:right w:val="nil"/>
            </w:tcBorders>
            <w:shd w:val="clear" w:color="auto" w:fill="D8DFDE"/>
            <w:hideMark/>
          </w:tcPr>
          <w:p w14:paraId="4766F62F" w14:textId="77777777" w:rsidR="00A56727" w:rsidRPr="002F3954" w:rsidRDefault="00A56727" w:rsidP="00F71B36">
            <w:pPr>
              <w:pStyle w:val="3Policytitle"/>
              <w:rPr>
                <w:rFonts w:ascii="Candara" w:hAnsi="Candara"/>
                <w:sz w:val="22"/>
                <w:szCs w:val="22"/>
                <w:lang w:val="en-GB"/>
              </w:rPr>
            </w:pPr>
            <w:r w:rsidRPr="002F3954">
              <w:rPr>
                <w:rFonts w:ascii="Candara" w:hAnsi="Candara"/>
                <w:bCs/>
                <w:sz w:val="22"/>
                <w:szCs w:val="22"/>
                <w:lang w:val="en-GB"/>
              </w:rPr>
              <w:t>Approved by: RMC</w:t>
            </w:r>
            <w:r w:rsidRPr="002F3954">
              <w:rPr>
                <w:rFonts w:ascii="Candara" w:hAnsi="Candara"/>
                <w:sz w:val="22"/>
                <w:szCs w:val="22"/>
                <w:lang w:val="en-GB"/>
              </w:rPr>
              <w:t> </w:t>
            </w:r>
          </w:p>
        </w:tc>
        <w:tc>
          <w:tcPr>
            <w:tcW w:w="2910" w:type="dxa"/>
            <w:tcBorders>
              <w:top w:val="nil"/>
              <w:left w:val="nil"/>
              <w:bottom w:val="single" w:sz="18" w:space="0" w:color="FFFFFF" w:themeColor="background1"/>
              <w:right w:val="nil"/>
            </w:tcBorders>
            <w:shd w:val="clear" w:color="auto" w:fill="D8DFDE"/>
            <w:hideMark/>
          </w:tcPr>
          <w:p w14:paraId="53FF3A38" w14:textId="77777777" w:rsidR="00A56727" w:rsidRPr="002F3954" w:rsidRDefault="00A56727" w:rsidP="00F71B36">
            <w:pPr>
              <w:pStyle w:val="3Policytitle"/>
              <w:rPr>
                <w:rFonts w:ascii="Candara" w:hAnsi="Candara"/>
                <w:sz w:val="22"/>
                <w:szCs w:val="22"/>
                <w:lang w:val="en-GB"/>
              </w:rPr>
            </w:pPr>
            <w:r w:rsidRPr="002F3954">
              <w:rPr>
                <w:rFonts w:cs="Arial"/>
                <w:sz w:val="22"/>
                <w:szCs w:val="22"/>
                <w:lang w:val="en-GB"/>
              </w:rPr>
              <w:t>  </w:t>
            </w:r>
            <w:r w:rsidRPr="002F3954">
              <w:rPr>
                <w:rFonts w:ascii="Candara" w:hAnsi="Candara"/>
                <w:sz w:val="22"/>
                <w:szCs w:val="22"/>
                <w:lang w:val="en-GB"/>
              </w:rPr>
              <w:t> </w:t>
            </w:r>
          </w:p>
        </w:tc>
        <w:tc>
          <w:tcPr>
            <w:tcW w:w="3645" w:type="dxa"/>
            <w:tcBorders>
              <w:top w:val="nil"/>
              <w:left w:val="nil"/>
              <w:bottom w:val="single" w:sz="18" w:space="0" w:color="FFFFFF" w:themeColor="background1"/>
              <w:right w:val="nil"/>
            </w:tcBorders>
            <w:shd w:val="clear" w:color="auto" w:fill="D8DFDE"/>
            <w:hideMark/>
          </w:tcPr>
          <w:p w14:paraId="01696BB0" w14:textId="77777777" w:rsidR="00A56727" w:rsidRPr="002F3954" w:rsidRDefault="00A56727" w:rsidP="00F71B36">
            <w:pPr>
              <w:pStyle w:val="3Policytitle"/>
              <w:rPr>
                <w:rFonts w:ascii="Candara" w:hAnsi="Candara"/>
                <w:sz w:val="22"/>
                <w:szCs w:val="22"/>
                <w:lang w:val="en-GB"/>
              </w:rPr>
            </w:pPr>
            <w:r w:rsidRPr="002F3954">
              <w:rPr>
                <w:rFonts w:ascii="Candara" w:hAnsi="Candara"/>
                <w:bCs/>
                <w:sz w:val="22"/>
                <w:szCs w:val="22"/>
                <w:lang w:val="en-GB"/>
              </w:rPr>
              <w:t xml:space="preserve">Date: </w:t>
            </w:r>
            <w:r w:rsidRPr="002F3954">
              <w:rPr>
                <w:rFonts w:ascii="Candara" w:hAnsi="Candara"/>
                <w:b w:val="0"/>
                <w:sz w:val="22"/>
                <w:szCs w:val="22"/>
                <w:lang w:val="en-GB"/>
              </w:rPr>
              <w:t>May 2024</w:t>
            </w:r>
            <w:r w:rsidRPr="002F3954">
              <w:rPr>
                <w:rFonts w:ascii="Candara" w:hAnsi="Candara"/>
                <w:sz w:val="22"/>
                <w:szCs w:val="22"/>
                <w:lang w:val="en-GB"/>
              </w:rPr>
              <w:t> </w:t>
            </w:r>
          </w:p>
        </w:tc>
      </w:tr>
      <w:tr w:rsidR="00A56727" w:rsidRPr="002F3954" w14:paraId="2E3E3AB4" w14:textId="77777777" w:rsidTr="00A56727">
        <w:trPr>
          <w:trHeight w:val="300"/>
        </w:trPr>
        <w:tc>
          <w:tcPr>
            <w:tcW w:w="2340" w:type="dxa"/>
            <w:tcBorders>
              <w:top w:val="single" w:sz="18" w:space="0" w:color="FFFFFF" w:themeColor="background1"/>
              <w:left w:val="nil"/>
              <w:bottom w:val="single" w:sz="18" w:space="0" w:color="FFFFFF" w:themeColor="background1"/>
              <w:right w:val="nil"/>
            </w:tcBorders>
            <w:shd w:val="clear" w:color="auto" w:fill="D8DFDE"/>
            <w:hideMark/>
          </w:tcPr>
          <w:p w14:paraId="06BA02A8" w14:textId="77777777" w:rsidR="00A56727" w:rsidRPr="002F3954" w:rsidRDefault="00A56727" w:rsidP="00F71B36">
            <w:pPr>
              <w:pStyle w:val="3Policytitle"/>
              <w:rPr>
                <w:rFonts w:ascii="Candara" w:hAnsi="Candara"/>
                <w:sz w:val="22"/>
                <w:szCs w:val="22"/>
                <w:lang w:val="en-GB"/>
              </w:rPr>
            </w:pPr>
            <w:r w:rsidRPr="002F3954">
              <w:rPr>
                <w:rFonts w:ascii="Candara" w:hAnsi="Candara"/>
                <w:bCs/>
                <w:sz w:val="22"/>
                <w:szCs w:val="22"/>
                <w:lang w:val="en-GB"/>
              </w:rPr>
              <w:t>Last reviewed on:</w:t>
            </w:r>
            <w:r w:rsidRPr="002F3954">
              <w:rPr>
                <w:rFonts w:cs="Arial"/>
                <w:sz w:val="22"/>
                <w:szCs w:val="22"/>
                <w:lang w:val="en-GB"/>
              </w:rPr>
              <w:t>  </w:t>
            </w:r>
            <w:r w:rsidRPr="002F3954">
              <w:rPr>
                <w:rFonts w:ascii="Candara" w:hAnsi="Candara"/>
                <w:sz w:val="22"/>
                <w:szCs w:val="22"/>
                <w:lang w:val="en-GB"/>
              </w:rPr>
              <w:t> </w:t>
            </w:r>
          </w:p>
        </w:tc>
        <w:tc>
          <w:tcPr>
            <w:tcW w:w="6555" w:type="dxa"/>
            <w:gridSpan w:val="2"/>
            <w:tcBorders>
              <w:top w:val="single" w:sz="18" w:space="0" w:color="FFFFFF" w:themeColor="background1"/>
              <w:left w:val="nil"/>
              <w:bottom w:val="single" w:sz="18" w:space="0" w:color="FFFFFF" w:themeColor="background1"/>
              <w:right w:val="nil"/>
            </w:tcBorders>
            <w:shd w:val="clear" w:color="auto" w:fill="D8DFDE"/>
            <w:hideMark/>
          </w:tcPr>
          <w:p w14:paraId="29048A66" w14:textId="77777777" w:rsidR="00A56727" w:rsidRPr="002F3954" w:rsidRDefault="00A56727" w:rsidP="00F71B36">
            <w:pPr>
              <w:pStyle w:val="3Policytitle"/>
              <w:rPr>
                <w:rFonts w:ascii="Candara" w:hAnsi="Candara"/>
                <w:b w:val="0"/>
                <w:sz w:val="22"/>
                <w:szCs w:val="22"/>
                <w:lang w:val="en-GB"/>
              </w:rPr>
            </w:pPr>
            <w:r w:rsidRPr="002F3954">
              <w:rPr>
                <w:rFonts w:ascii="Candara" w:hAnsi="Candara"/>
                <w:b w:val="0"/>
                <w:sz w:val="22"/>
                <w:szCs w:val="22"/>
                <w:lang w:val="en-GB"/>
              </w:rPr>
              <w:t>May 2026</w:t>
            </w:r>
          </w:p>
        </w:tc>
      </w:tr>
      <w:tr w:rsidR="00A56727" w:rsidRPr="002F3954" w14:paraId="276BE080" w14:textId="77777777" w:rsidTr="00A56727">
        <w:trPr>
          <w:trHeight w:val="300"/>
        </w:trPr>
        <w:tc>
          <w:tcPr>
            <w:tcW w:w="2340" w:type="dxa"/>
            <w:tcBorders>
              <w:top w:val="single" w:sz="18" w:space="0" w:color="FFFFFF" w:themeColor="background1"/>
              <w:left w:val="nil"/>
              <w:bottom w:val="single" w:sz="18" w:space="0" w:color="FFFFFF" w:themeColor="background1"/>
              <w:right w:val="nil"/>
            </w:tcBorders>
            <w:shd w:val="clear" w:color="auto" w:fill="D8DFDE"/>
            <w:hideMark/>
          </w:tcPr>
          <w:p w14:paraId="245EE874" w14:textId="77777777" w:rsidR="00A56727" w:rsidRPr="002F3954" w:rsidRDefault="00A56727" w:rsidP="00F71B36">
            <w:pPr>
              <w:pStyle w:val="3Policytitle"/>
              <w:rPr>
                <w:rFonts w:ascii="Candara" w:hAnsi="Candara"/>
                <w:sz w:val="22"/>
                <w:szCs w:val="22"/>
                <w:lang w:val="en-GB"/>
              </w:rPr>
            </w:pPr>
            <w:r w:rsidRPr="002F3954">
              <w:rPr>
                <w:rFonts w:ascii="Candara" w:hAnsi="Candara"/>
                <w:bCs/>
                <w:sz w:val="22"/>
                <w:szCs w:val="22"/>
                <w:lang w:val="en-GB"/>
              </w:rPr>
              <w:t>Next review due by:</w:t>
            </w:r>
            <w:r w:rsidRPr="002F3954">
              <w:rPr>
                <w:rFonts w:cs="Arial"/>
                <w:sz w:val="22"/>
                <w:szCs w:val="22"/>
                <w:lang w:val="en-GB"/>
              </w:rPr>
              <w:t>  </w:t>
            </w:r>
            <w:r w:rsidRPr="002F3954">
              <w:rPr>
                <w:rFonts w:ascii="Candara" w:hAnsi="Candara"/>
                <w:sz w:val="22"/>
                <w:szCs w:val="22"/>
                <w:lang w:val="en-GB"/>
              </w:rPr>
              <w:t> </w:t>
            </w:r>
          </w:p>
        </w:tc>
        <w:tc>
          <w:tcPr>
            <w:tcW w:w="6555" w:type="dxa"/>
            <w:gridSpan w:val="2"/>
            <w:tcBorders>
              <w:top w:val="single" w:sz="18" w:space="0" w:color="FFFFFF" w:themeColor="background1"/>
              <w:left w:val="nil"/>
              <w:bottom w:val="single" w:sz="18" w:space="0" w:color="FFFFFF" w:themeColor="background1"/>
              <w:right w:val="nil"/>
            </w:tcBorders>
            <w:shd w:val="clear" w:color="auto" w:fill="D8DFDE"/>
            <w:hideMark/>
          </w:tcPr>
          <w:p w14:paraId="6808748B" w14:textId="77777777" w:rsidR="00A56727" w:rsidRPr="002F3954" w:rsidRDefault="00A56727" w:rsidP="00F71B36">
            <w:pPr>
              <w:pStyle w:val="3Policytitle"/>
              <w:rPr>
                <w:rFonts w:ascii="Candara" w:hAnsi="Candara"/>
                <w:b w:val="0"/>
                <w:sz w:val="22"/>
                <w:szCs w:val="22"/>
                <w:lang w:val="en-GB"/>
              </w:rPr>
            </w:pPr>
            <w:r w:rsidRPr="002F3954">
              <w:rPr>
                <w:rFonts w:ascii="Candara" w:hAnsi="Candara"/>
                <w:b w:val="0"/>
                <w:sz w:val="22"/>
                <w:szCs w:val="22"/>
                <w:lang w:val="en-GB"/>
              </w:rPr>
              <w:t>May 2027</w:t>
            </w:r>
          </w:p>
        </w:tc>
      </w:tr>
      <w:tr w:rsidR="00A56727" w:rsidRPr="002F3954" w14:paraId="5B7DC853" w14:textId="77777777" w:rsidTr="00A56727">
        <w:trPr>
          <w:trHeight w:val="300"/>
        </w:trPr>
        <w:tc>
          <w:tcPr>
            <w:tcW w:w="2340" w:type="dxa"/>
            <w:tcBorders>
              <w:top w:val="single" w:sz="18" w:space="0" w:color="FFFFFF" w:themeColor="background1"/>
              <w:left w:val="nil"/>
              <w:bottom w:val="nil"/>
              <w:right w:val="nil"/>
            </w:tcBorders>
            <w:shd w:val="clear" w:color="auto" w:fill="D8DFDE"/>
          </w:tcPr>
          <w:p w14:paraId="7EF877CC" w14:textId="77777777" w:rsidR="00A56727" w:rsidRPr="002F3954" w:rsidRDefault="00A56727" w:rsidP="00F71B36">
            <w:pPr>
              <w:pStyle w:val="3Policytitle"/>
              <w:rPr>
                <w:rFonts w:ascii="Candara" w:hAnsi="Candara"/>
                <w:bCs/>
                <w:sz w:val="22"/>
                <w:szCs w:val="22"/>
                <w:lang w:val="en-GB"/>
              </w:rPr>
            </w:pPr>
          </w:p>
        </w:tc>
        <w:tc>
          <w:tcPr>
            <w:tcW w:w="6555" w:type="dxa"/>
            <w:gridSpan w:val="2"/>
            <w:tcBorders>
              <w:top w:val="single" w:sz="18" w:space="0" w:color="FFFFFF" w:themeColor="background1"/>
              <w:left w:val="nil"/>
              <w:bottom w:val="nil"/>
              <w:right w:val="nil"/>
            </w:tcBorders>
            <w:shd w:val="clear" w:color="auto" w:fill="D8DFDE"/>
          </w:tcPr>
          <w:p w14:paraId="1D18CD04" w14:textId="77777777" w:rsidR="00A56727" w:rsidRPr="002F3954" w:rsidRDefault="00A56727" w:rsidP="00F71B36">
            <w:pPr>
              <w:pStyle w:val="3Policytitle"/>
              <w:rPr>
                <w:rFonts w:ascii="Candara" w:hAnsi="Candara"/>
                <w:b w:val="0"/>
                <w:sz w:val="22"/>
                <w:szCs w:val="22"/>
                <w:lang w:val="en-GB"/>
              </w:rPr>
            </w:pPr>
          </w:p>
        </w:tc>
      </w:tr>
    </w:tbl>
    <w:p w14:paraId="57693528" w14:textId="77777777" w:rsidR="00A56727" w:rsidRPr="002F3954" w:rsidRDefault="00A56727">
      <w:pPr>
        <w:rPr>
          <w:rFonts w:ascii="Candara" w:hAnsi="Candara"/>
          <w:sz w:val="22"/>
          <w:szCs w:val="22"/>
        </w:rPr>
      </w:pPr>
    </w:p>
    <w:p w14:paraId="2B4147D4" w14:textId="77777777" w:rsidR="00A56727" w:rsidRDefault="00A56727">
      <w:pPr>
        <w:rPr>
          <w:rFonts w:ascii="Candara" w:hAnsi="Candara"/>
          <w:sz w:val="22"/>
          <w:szCs w:val="22"/>
        </w:rPr>
      </w:pPr>
    </w:p>
    <w:sdt>
      <w:sdtPr>
        <w:id w:val="2110161490"/>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12F3B182" w14:textId="72FBBF38" w:rsidR="002F3954" w:rsidRPr="002F3954" w:rsidRDefault="002F3954">
          <w:pPr>
            <w:pStyle w:val="TOCHeading"/>
            <w:rPr>
              <w:rFonts w:ascii="Candara" w:hAnsi="Candara"/>
              <w:color w:val="auto"/>
              <w:sz w:val="24"/>
              <w:szCs w:val="24"/>
            </w:rPr>
          </w:pPr>
          <w:r w:rsidRPr="002F3954">
            <w:rPr>
              <w:rFonts w:ascii="Candara" w:hAnsi="Candara"/>
              <w:color w:val="auto"/>
              <w:sz w:val="24"/>
              <w:szCs w:val="24"/>
            </w:rPr>
            <w:t>Contents</w:t>
          </w:r>
        </w:p>
        <w:p w14:paraId="61C64157" w14:textId="632B2171" w:rsidR="002F3954" w:rsidRPr="002F3954" w:rsidRDefault="002F3954">
          <w:pPr>
            <w:pStyle w:val="TOC3"/>
            <w:tabs>
              <w:tab w:val="right" w:leader="dot" w:pos="9016"/>
            </w:tabs>
            <w:rPr>
              <w:rFonts w:ascii="Candara" w:hAnsi="Candara"/>
              <w:noProof/>
            </w:rPr>
          </w:pPr>
          <w:r w:rsidRPr="002F3954">
            <w:rPr>
              <w:rFonts w:ascii="Candara" w:hAnsi="Candara"/>
            </w:rPr>
            <w:fldChar w:fldCharType="begin"/>
          </w:r>
          <w:r w:rsidRPr="002F3954">
            <w:rPr>
              <w:rFonts w:ascii="Candara" w:hAnsi="Candara"/>
            </w:rPr>
            <w:instrText xml:space="preserve"> TOC \o "1-3" \h \z \u </w:instrText>
          </w:r>
          <w:r w:rsidRPr="002F3954">
            <w:rPr>
              <w:rFonts w:ascii="Candara" w:hAnsi="Candara"/>
            </w:rPr>
            <w:fldChar w:fldCharType="separate"/>
          </w:r>
          <w:hyperlink w:anchor="_Toc229133290" w:history="1">
            <w:r w:rsidRPr="002F3954">
              <w:rPr>
                <w:rStyle w:val="Hyperlink"/>
                <w:rFonts w:ascii="Candara" w:hAnsi="Candara"/>
                <w:noProof/>
              </w:rPr>
              <w:t>1. Introduction</w:t>
            </w:r>
            <w:r w:rsidRPr="002F3954">
              <w:rPr>
                <w:rFonts w:ascii="Candara" w:hAnsi="Candara"/>
                <w:noProof/>
                <w:webHidden/>
              </w:rPr>
              <w:tab/>
            </w:r>
            <w:r w:rsidRPr="002F3954">
              <w:rPr>
                <w:rFonts w:ascii="Candara" w:hAnsi="Candara"/>
                <w:noProof/>
                <w:webHidden/>
              </w:rPr>
              <w:fldChar w:fldCharType="begin"/>
            </w:r>
            <w:r w:rsidRPr="002F3954">
              <w:rPr>
                <w:rFonts w:ascii="Candara" w:hAnsi="Candara"/>
                <w:noProof/>
                <w:webHidden/>
              </w:rPr>
              <w:instrText xml:space="preserve"> PAGEREF _Toc229133290 \h </w:instrText>
            </w:r>
            <w:r w:rsidRPr="002F3954">
              <w:rPr>
                <w:rFonts w:ascii="Candara" w:hAnsi="Candara"/>
                <w:noProof/>
                <w:webHidden/>
              </w:rPr>
            </w:r>
            <w:r w:rsidRPr="002F3954">
              <w:rPr>
                <w:rFonts w:ascii="Candara" w:hAnsi="Candara"/>
                <w:noProof/>
                <w:webHidden/>
              </w:rPr>
              <w:fldChar w:fldCharType="separate"/>
            </w:r>
            <w:r w:rsidRPr="002F3954">
              <w:rPr>
                <w:rFonts w:ascii="Candara" w:hAnsi="Candara"/>
                <w:noProof/>
                <w:webHidden/>
              </w:rPr>
              <w:t>2</w:t>
            </w:r>
            <w:r w:rsidRPr="002F3954">
              <w:rPr>
                <w:rFonts w:ascii="Candara" w:hAnsi="Candara"/>
                <w:noProof/>
                <w:webHidden/>
              </w:rPr>
              <w:fldChar w:fldCharType="end"/>
            </w:r>
          </w:hyperlink>
        </w:p>
        <w:p w14:paraId="0DC58B76" w14:textId="37266841" w:rsidR="002F3954" w:rsidRPr="002F3954" w:rsidRDefault="002F3954">
          <w:pPr>
            <w:pStyle w:val="TOC3"/>
            <w:tabs>
              <w:tab w:val="right" w:leader="dot" w:pos="9016"/>
            </w:tabs>
            <w:rPr>
              <w:rFonts w:ascii="Candara" w:hAnsi="Candara"/>
              <w:noProof/>
            </w:rPr>
          </w:pPr>
          <w:hyperlink w:anchor="_Toc229133291" w:history="1">
            <w:r w:rsidRPr="002F3954">
              <w:rPr>
                <w:rStyle w:val="Hyperlink"/>
                <w:rFonts w:ascii="Candara" w:hAnsi="Candara"/>
                <w:noProof/>
              </w:rPr>
              <w:t>2. The Personal Data We Hold</w:t>
            </w:r>
            <w:r w:rsidRPr="002F3954">
              <w:rPr>
                <w:rFonts w:ascii="Candara" w:hAnsi="Candara"/>
                <w:noProof/>
                <w:webHidden/>
              </w:rPr>
              <w:tab/>
            </w:r>
            <w:r w:rsidRPr="002F3954">
              <w:rPr>
                <w:rFonts w:ascii="Candara" w:hAnsi="Candara"/>
                <w:noProof/>
                <w:webHidden/>
              </w:rPr>
              <w:fldChar w:fldCharType="begin"/>
            </w:r>
            <w:r w:rsidRPr="002F3954">
              <w:rPr>
                <w:rFonts w:ascii="Candara" w:hAnsi="Candara"/>
                <w:noProof/>
                <w:webHidden/>
              </w:rPr>
              <w:instrText xml:space="preserve"> PAGEREF _Toc229133291 \h </w:instrText>
            </w:r>
            <w:r w:rsidRPr="002F3954">
              <w:rPr>
                <w:rFonts w:ascii="Candara" w:hAnsi="Candara"/>
                <w:noProof/>
                <w:webHidden/>
              </w:rPr>
            </w:r>
            <w:r w:rsidRPr="002F3954">
              <w:rPr>
                <w:rFonts w:ascii="Candara" w:hAnsi="Candara"/>
                <w:noProof/>
                <w:webHidden/>
              </w:rPr>
              <w:fldChar w:fldCharType="separate"/>
            </w:r>
            <w:r w:rsidRPr="002F3954">
              <w:rPr>
                <w:rFonts w:ascii="Candara" w:hAnsi="Candara"/>
                <w:noProof/>
                <w:webHidden/>
              </w:rPr>
              <w:t>2</w:t>
            </w:r>
            <w:r w:rsidRPr="002F3954">
              <w:rPr>
                <w:rFonts w:ascii="Candara" w:hAnsi="Candara"/>
                <w:noProof/>
                <w:webHidden/>
              </w:rPr>
              <w:fldChar w:fldCharType="end"/>
            </w:r>
          </w:hyperlink>
        </w:p>
        <w:p w14:paraId="6E83F413" w14:textId="0CF77374" w:rsidR="002F3954" w:rsidRPr="002F3954" w:rsidRDefault="002F3954">
          <w:pPr>
            <w:pStyle w:val="TOC3"/>
            <w:tabs>
              <w:tab w:val="right" w:leader="dot" w:pos="9016"/>
            </w:tabs>
            <w:rPr>
              <w:rFonts w:ascii="Candara" w:hAnsi="Candara"/>
              <w:noProof/>
            </w:rPr>
          </w:pPr>
          <w:hyperlink w:anchor="_Toc229133292" w:history="1">
            <w:r w:rsidRPr="002F3954">
              <w:rPr>
                <w:rStyle w:val="Hyperlink"/>
                <w:rFonts w:ascii="Candara" w:hAnsi="Candara"/>
                <w:noProof/>
              </w:rPr>
              <w:t>3. Why We Use This Data</w:t>
            </w:r>
            <w:r w:rsidRPr="002F3954">
              <w:rPr>
                <w:rFonts w:ascii="Candara" w:hAnsi="Candara"/>
                <w:noProof/>
                <w:webHidden/>
              </w:rPr>
              <w:tab/>
            </w:r>
            <w:r w:rsidRPr="002F3954">
              <w:rPr>
                <w:rFonts w:ascii="Candara" w:hAnsi="Candara"/>
                <w:noProof/>
                <w:webHidden/>
              </w:rPr>
              <w:fldChar w:fldCharType="begin"/>
            </w:r>
            <w:r w:rsidRPr="002F3954">
              <w:rPr>
                <w:rFonts w:ascii="Candara" w:hAnsi="Candara"/>
                <w:noProof/>
                <w:webHidden/>
              </w:rPr>
              <w:instrText xml:space="preserve"> PAGEREF _Toc229133292 \h </w:instrText>
            </w:r>
            <w:r w:rsidRPr="002F3954">
              <w:rPr>
                <w:rFonts w:ascii="Candara" w:hAnsi="Candara"/>
                <w:noProof/>
                <w:webHidden/>
              </w:rPr>
            </w:r>
            <w:r w:rsidRPr="002F3954">
              <w:rPr>
                <w:rFonts w:ascii="Candara" w:hAnsi="Candara"/>
                <w:noProof/>
                <w:webHidden/>
              </w:rPr>
              <w:fldChar w:fldCharType="separate"/>
            </w:r>
            <w:r w:rsidRPr="002F3954">
              <w:rPr>
                <w:rFonts w:ascii="Candara" w:hAnsi="Candara"/>
                <w:noProof/>
                <w:webHidden/>
              </w:rPr>
              <w:t>3</w:t>
            </w:r>
            <w:r w:rsidRPr="002F3954">
              <w:rPr>
                <w:rFonts w:ascii="Candara" w:hAnsi="Candara"/>
                <w:noProof/>
                <w:webHidden/>
              </w:rPr>
              <w:fldChar w:fldCharType="end"/>
            </w:r>
          </w:hyperlink>
        </w:p>
        <w:p w14:paraId="57375E4F" w14:textId="187FDE24" w:rsidR="002F3954" w:rsidRPr="002F3954" w:rsidRDefault="002F3954">
          <w:pPr>
            <w:pStyle w:val="TOC3"/>
            <w:tabs>
              <w:tab w:val="right" w:leader="dot" w:pos="9016"/>
            </w:tabs>
            <w:rPr>
              <w:rFonts w:ascii="Candara" w:hAnsi="Candara"/>
              <w:noProof/>
            </w:rPr>
          </w:pPr>
          <w:hyperlink w:anchor="_Toc229133293" w:history="1">
            <w:r w:rsidRPr="002F3954">
              <w:rPr>
                <w:rStyle w:val="Hyperlink"/>
                <w:rFonts w:ascii="Candara" w:hAnsi="Candara"/>
                <w:noProof/>
              </w:rPr>
              <w:t>4. Lawful Bases for Processing</w:t>
            </w:r>
            <w:r w:rsidRPr="002F3954">
              <w:rPr>
                <w:rFonts w:ascii="Candara" w:hAnsi="Candara"/>
                <w:noProof/>
                <w:webHidden/>
              </w:rPr>
              <w:tab/>
            </w:r>
            <w:r w:rsidRPr="002F3954">
              <w:rPr>
                <w:rFonts w:ascii="Candara" w:hAnsi="Candara"/>
                <w:noProof/>
                <w:webHidden/>
              </w:rPr>
              <w:fldChar w:fldCharType="begin"/>
            </w:r>
            <w:r w:rsidRPr="002F3954">
              <w:rPr>
                <w:rFonts w:ascii="Candara" w:hAnsi="Candara"/>
                <w:noProof/>
                <w:webHidden/>
              </w:rPr>
              <w:instrText xml:space="preserve"> PAGEREF _Toc229133293 \h </w:instrText>
            </w:r>
            <w:r w:rsidRPr="002F3954">
              <w:rPr>
                <w:rFonts w:ascii="Candara" w:hAnsi="Candara"/>
                <w:noProof/>
                <w:webHidden/>
              </w:rPr>
            </w:r>
            <w:r w:rsidRPr="002F3954">
              <w:rPr>
                <w:rFonts w:ascii="Candara" w:hAnsi="Candara"/>
                <w:noProof/>
                <w:webHidden/>
              </w:rPr>
              <w:fldChar w:fldCharType="separate"/>
            </w:r>
            <w:r w:rsidRPr="002F3954">
              <w:rPr>
                <w:rFonts w:ascii="Candara" w:hAnsi="Candara"/>
                <w:noProof/>
                <w:webHidden/>
              </w:rPr>
              <w:t>3</w:t>
            </w:r>
            <w:r w:rsidRPr="002F3954">
              <w:rPr>
                <w:rFonts w:ascii="Candara" w:hAnsi="Candara"/>
                <w:noProof/>
                <w:webHidden/>
              </w:rPr>
              <w:fldChar w:fldCharType="end"/>
            </w:r>
          </w:hyperlink>
        </w:p>
        <w:p w14:paraId="0229DBA3" w14:textId="66FA4EF6" w:rsidR="002F3954" w:rsidRPr="002F3954" w:rsidRDefault="002F3954">
          <w:pPr>
            <w:pStyle w:val="TOC3"/>
            <w:tabs>
              <w:tab w:val="right" w:leader="dot" w:pos="9016"/>
            </w:tabs>
            <w:rPr>
              <w:rFonts w:ascii="Candara" w:hAnsi="Candara"/>
              <w:noProof/>
            </w:rPr>
          </w:pPr>
          <w:hyperlink w:anchor="_Toc229133294" w:history="1">
            <w:r w:rsidRPr="002F3954">
              <w:rPr>
                <w:rStyle w:val="Hyperlink"/>
                <w:rFonts w:ascii="Candara" w:hAnsi="Candara"/>
                <w:noProof/>
              </w:rPr>
              <w:t>5. Collecting This Data</w:t>
            </w:r>
            <w:r w:rsidRPr="002F3954">
              <w:rPr>
                <w:rFonts w:ascii="Candara" w:hAnsi="Candara"/>
                <w:noProof/>
                <w:webHidden/>
              </w:rPr>
              <w:tab/>
            </w:r>
            <w:r w:rsidRPr="002F3954">
              <w:rPr>
                <w:rFonts w:ascii="Candara" w:hAnsi="Candara"/>
                <w:noProof/>
                <w:webHidden/>
              </w:rPr>
              <w:fldChar w:fldCharType="begin"/>
            </w:r>
            <w:r w:rsidRPr="002F3954">
              <w:rPr>
                <w:rFonts w:ascii="Candara" w:hAnsi="Candara"/>
                <w:noProof/>
                <w:webHidden/>
              </w:rPr>
              <w:instrText xml:space="preserve"> PAGEREF _Toc229133294 \h </w:instrText>
            </w:r>
            <w:r w:rsidRPr="002F3954">
              <w:rPr>
                <w:rFonts w:ascii="Candara" w:hAnsi="Candara"/>
                <w:noProof/>
                <w:webHidden/>
              </w:rPr>
            </w:r>
            <w:r w:rsidRPr="002F3954">
              <w:rPr>
                <w:rFonts w:ascii="Candara" w:hAnsi="Candara"/>
                <w:noProof/>
                <w:webHidden/>
              </w:rPr>
              <w:fldChar w:fldCharType="separate"/>
            </w:r>
            <w:r w:rsidRPr="002F3954">
              <w:rPr>
                <w:rFonts w:ascii="Candara" w:hAnsi="Candara"/>
                <w:noProof/>
                <w:webHidden/>
              </w:rPr>
              <w:t>5</w:t>
            </w:r>
            <w:r w:rsidRPr="002F3954">
              <w:rPr>
                <w:rFonts w:ascii="Candara" w:hAnsi="Candara"/>
                <w:noProof/>
                <w:webHidden/>
              </w:rPr>
              <w:fldChar w:fldCharType="end"/>
            </w:r>
          </w:hyperlink>
        </w:p>
        <w:p w14:paraId="1ADBB503" w14:textId="38065DEC" w:rsidR="002F3954" w:rsidRPr="002F3954" w:rsidRDefault="002F3954">
          <w:pPr>
            <w:pStyle w:val="TOC3"/>
            <w:tabs>
              <w:tab w:val="right" w:leader="dot" w:pos="9016"/>
            </w:tabs>
            <w:rPr>
              <w:rFonts w:ascii="Candara" w:hAnsi="Candara"/>
              <w:noProof/>
            </w:rPr>
          </w:pPr>
          <w:hyperlink w:anchor="_Toc229133295" w:history="1">
            <w:r w:rsidRPr="002F3954">
              <w:rPr>
                <w:rStyle w:val="Hyperlink"/>
                <w:rFonts w:ascii="Candara" w:hAnsi="Candara"/>
                <w:noProof/>
              </w:rPr>
              <w:t>6. How We Store This Data</w:t>
            </w:r>
            <w:r w:rsidRPr="002F3954">
              <w:rPr>
                <w:rFonts w:ascii="Candara" w:hAnsi="Candara"/>
                <w:noProof/>
                <w:webHidden/>
              </w:rPr>
              <w:tab/>
            </w:r>
            <w:r w:rsidRPr="002F3954">
              <w:rPr>
                <w:rFonts w:ascii="Candara" w:hAnsi="Candara"/>
                <w:noProof/>
                <w:webHidden/>
              </w:rPr>
              <w:fldChar w:fldCharType="begin"/>
            </w:r>
            <w:r w:rsidRPr="002F3954">
              <w:rPr>
                <w:rFonts w:ascii="Candara" w:hAnsi="Candara"/>
                <w:noProof/>
                <w:webHidden/>
              </w:rPr>
              <w:instrText xml:space="preserve"> PAGEREF _Toc229133295 \h </w:instrText>
            </w:r>
            <w:r w:rsidRPr="002F3954">
              <w:rPr>
                <w:rFonts w:ascii="Candara" w:hAnsi="Candara"/>
                <w:noProof/>
                <w:webHidden/>
              </w:rPr>
            </w:r>
            <w:r w:rsidRPr="002F3954">
              <w:rPr>
                <w:rFonts w:ascii="Candara" w:hAnsi="Candara"/>
                <w:noProof/>
                <w:webHidden/>
              </w:rPr>
              <w:fldChar w:fldCharType="separate"/>
            </w:r>
            <w:r w:rsidRPr="002F3954">
              <w:rPr>
                <w:rFonts w:ascii="Candara" w:hAnsi="Candara"/>
                <w:noProof/>
                <w:webHidden/>
              </w:rPr>
              <w:t>5</w:t>
            </w:r>
            <w:r w:rsidRPr="002F3954">
              <w:rPr>
                <w:rFonts w:ascii="Candara" w:hAnsi="Candara"/>
                <w:noProof/>
                <w:webHidden/>
              </w:rPr>
              <w:fldChar w:fldCharType="end"/>
            </w:r>
          </w:hyperlink>
        </w:p>
        <w:p w14:paraId="79BC01CA" w14:textId="36DA94AE" w:rsidR="002F3954" w:rsidRPr="002F3954" w:rsidRDefault="002F3954">
          <w:pPr>
            <w:pStyle w:val="TOC3"/>
            <w:tabs>
              <w:tab w:val="right" w:leader="dot" w:pos="9016"/>
            </w:tabs>
            <w:rPr>
              <w:rFonts w:ascii="Candara" w:hAnsi="Candara"/>
              <w:noProof/>
            </w:rPr>
          </w:pPr>
          <w:hyperlink w:anchor="_Toc229133296" w:history="1">
            <w:r w:rsidRPr="002F3954">
              <w:rPr>
                <w:rStyle w:val="Hyperlink"/>
                <w:rFonts w:ascii="Candara" w:hAnsi="Candara"/>
                <w:noProof/>
              </w:rPr>
              <w:t>7. Who We Share Data With</w:t>
            </w:r>
            <w:r w:rsidRPr="002F3954">
              <w:rPr>
                <w:rFonts w:ascii="Candara" w:hAnsi="Candara"/>
                <w:noProof/>
                <w:webHidden/>
              </w:rPr>
              <w:tab/>
            </w:r>
            <w:r w:rsidRPr="002F3954">
              <w:rPr>
                <w:rFonts w:ascii="Candara" w:hAnsi="Candara"/>
                <w:noProof/>
                <w:webHidden/>
              </w:rPr>
              <w:fldChar w:fldCharType="begin"/>
            </w:r>
            <w:r w:rsidRPr="002F3954">
              <w:rPr>
                <w:rFonts w:ascii="Candara" w:hAnsi="Candara"/>
                <w:noProof/>
                <w:webHidden/>
              </w:rPr>
              <w:instrText xml:space="preserve"> PAGEREF _Toc229133296 \h </w:instrText>
            </w:r>
            <w:r w:rsidRPr="002F3954">
              <w:rPr>
                <w:rFonts w:ascii="Candara" w:hAnsi="Candara"/>
                <w:noProof/>
                <w:webHidden/>
              </w:rPr>
            </w:r>
            <w:r w:rsidRPr="002F3954">
              <w:rPr>
                <w:rFonts w:ascii="Candara" w:hAnsi="Candara"/>
                <w:noProof/>
                <w:webHidden/>
              </w:rPr>
              <w:fldChar w:fldCharType="separate"/>
            </w:r>
            <w:r w:rsidRPr="002F3954">
              <w:rPr>
                <w:rFonts w:ascii="Candara" w:hAnsi="Candara"/>
                <w:noProof/>
                <w:webHidden/>
              </w:rPr>
              <w:t>5</w:t>
            </w:r>
            <w:r w:rsidRPr="002F3954">
              <w:rPr>
                <w:rFonts w:ascii="Candara" w:hAnsi="Candara"/>
                <w:noProof/>
                <w:webHidden/>
              </w:rPr>
              <w:fldChar w:fldCharType="end"/>
            </w:r>
          </w:hyperlink>
        </w:p>
        <w:p w14:paraId="3C9DA116" w14:textId="1871BD5E" w:rsidR="002F3954" w:rsidRPr="002F3954" w:rsidRDefault="002F3954">
          <w:pPr>
            <w:pStyle w:val="TOC3"/>
            <w:tabs>
              <w:tab w:val="right" w:leader="dot" w:pos="9016"/>
            </w:tabs>
            <w:rPr>
              <w:rFonts w:ascii="Candara" w:hAnsi="Candara"/>
              <w:noProof/>
            </w:rPr>
          </w:pPr>
          <w:hyperlink w:anchor="_Toc229133297" w:history="1">
            <w:r w:rsidRPr="002F3954">
              <w:rPr>
                <w:rStyle w:val="Hyperlink"/>
                <w:rFonts w:ascii="Candara" w:hAnsi="Candara"/>
                <w:noProof/>
              </w:rPr>
              <w:t>8. International Data Transfers</w:t>
            </w:r>
            <w:r w:rsidRPr="002F3954">
              <w:rPr>
                <w:rFonts w:ascii="Candara" w:hAnsi="Candara"/>
                <w:noProof/>
                <w:webHidden/>
              </w:rPr>
              <w:tab/>
            </w:r>
            <w:r w:rsidRPr="002F3954">
              <w:rPr>
                <w:rFonts w:ascii="Candara" w:hAnsi="Candara"/>
                <w:noProof/>
                <w:webHidden/>
              </w:rPr>
              <w:fldChar w:fldCharType="begin"/>
            </w:r>
            <w:r w:rsidRPr="002F3954">
              <w:rPr>
                <w:rFonts w:ascii="Candara" w:hAnsi="Candara"/>
                <w:noProof/>
                <w:webHidden/>
              </w:rPr>
              <w:instrText xml:space="preserve"> PAGEREF _Toc229133297 \h </w:instrText>
            </w:r>
            <w:r w:rsidRPr="002F3954">
              <w:rPr>
                <w:rFonts w:ascii="Candara" w:hAnsi="Candara"/>
                <w:noProof/>
                <w:webHidden/>
              </w:rPr>
            </w:r>
            <w:r w:rsidRPr="002F3954">
              <w:rPr>
                <w:rFonts w:ascii="Candara" w:hAnsi="Candara"/>
                <w:noProof/>
                <w:webHidden/>
              </w:rPr>
              <w:fldChar w:fldCharType="separate"/>
            </w:r>
            <w:r w:rsidRPr="002F3954">
              <w:rPr>
                <w:rFonts w:ascii="Candara" w:hAnsi="Candara"/>
                <w:noProof/>
                <w:webHidden/>
              </w:rPr>
              <w:t>6</w:t>
            </w:r>
            <w:r w:rsidRPr="002F3954">
              <w:rPr>
                <w:rFonts w:ascii="Candara" w:hAnsi="Candara"/>
                <w:noProof/>
                <w:webHidden/>
              </w:rPr>
              <w:fldChar w:fldCharType="end"/>
            </w:r>
          </w:hyperlink>
        </w:p>
        <w:p w14:paraId="0639A8D4" w14:textId="1D8313A8" w:rsidR="002F3954" w:rsidRPr="002F3954" w:rsidRDefault="002F3954">
          <w:pPr>
            <w:pStyle w:val="TOC3"/>
            <w:tabs>
              <w:tab w:val="right" w:leader="dot" w:pos="9016"/>
            </w:tabs>
            <w:rPr>
              <w:rFonts w:ascii="Candara" w:hAnsi="Candara"/>
              <w:noProof/>
            </w:rPr>
          </w:pPr>
          <w:hyperlink w:anchor="_Toc229133298" w:history="1">
            <w:r w:rsidRPr="002F3954">
              <w:rPr>
                <w:rStyle w:val="Hyperlink"/>
                <w:rFonts w:ascii="Candara" w:hAnsi="Candara"/>
                <w:noProof/>
              </w:rPr>
              <w:t>9. Filtering and Monitoring</w:t>
            </w:r>
            <w:r w:rsidRPr="002F3954">
              <w:rPr>
                <w:rFonts w:ascii="Candara" w:hAnsi="Candara"/>
                <w:noProof/>
                <w:webHidden/>
              </w:rPr>
              <w:tab/>
            </w:r>
            <w:r w:rsidRPr="002F3954">
              <w:rPr>
                <w:rFonts w:ascii="Candara" w:hAnsi="Candara"/>
                <w:noProof/>
                <w:webHidden/>
              </w:rPr>
              <w:fldChar w:fldCharType="begin"/>
            </w:r>
            <w:r w:rsidRPr="002F3954">
              <w:rPr>
                <w:rFonts w:ascii="Candara" w:hAnsi="Candara"/>
                <w:noProof/>
                <w:webHidden/>
              </w:rPr>
              <w:instrText xml:space="preserve"> PAGEREF _Toc229133298 \h </w:instrText>
            </w:r>
            <w:r w:rsidRPr="002F3954">
              <w:rPr>
                <w:rFonts w:ascii="Candara" w:hAnsi="Candara"/>
                <w:noProof/>
                <w:webHidden/>
              </w:rPr>
            </w:r>
            <w:r w:rsidRPr="002F3954">
              <w:rPr>
                <w:rFonts w:ascii="Candara" w:hAnsi="Candara"/>
                <w:noProof/>
                <w:webHidden/>
              </w:rPr>
              <w:fldChar w:fldCharType="separate"/>
            </w:r>
            <w:r w:rsidRPr="002F3954">
              <w:rPr>
                <w:rFonts w:ascii="Candara" w:hAnsi="Candara"/>
                <w:noProof/>
                <w:webHidden/>
              </w:rPr>
              <w:t>6</w:t>
            </w:r>
            <w:r w:rsidRPr="002F3954">
              <w:rPr>
                <w:rFonts w:ascii="Candara" w:hAnsi="Candara"/>
                <w:noProof/>
                <w:webHidden/>
              </w:rPr>
              <w:fldChar w:fldCharType="end"/>
            </w:r>
          </w:hyperlink>
        </w:p>
        <w:p w14:paraId="6D0E8CB4" w14:textId="38B12E42" w:rsidR="002F3954" w:rsidRPr="002F3954" w:rsidRDefault="002F3954">
          <w:pPr>
            <w:pStyle w:val="TOC3"/>
            <w:tabs>
              <w:tab w:val="right" w:leader="dot" w:pos="9016"/>
            </w:tabs>
            <w:rPr>
              <w:rFonts w:ascii="Candara" w:hAnsi="Candara"/>
              <w:noProof/>
            </w:rPr>
          </w:pPr>
          <w:hyperlink w:anchor="_Toc229133299" w:history="1">
            <w:r w:rsidRPr="002F3954">
              <w:rPr>
                <w:rStyle w:val="Hyperlink"/>
                <w:rFonts w:ascii="Candara" w:hAnsi="Candara"/>
                <w:noProof/>
              </w:rPr>
              <w:t>10. Automated Decision-Making</w:t>
            </w:r>
            <w:r w:rsidRPr="002F3954">
              <w:rPr>
                <w:rFonts w:ascii="Candara" w:hAnsi="Candara"/>
                <w:noProof/>
                <w:webHidden/>
              </w:rPr>
              <w:tab/>
            </w:r>
            <w:r w:rsidRPr="002F3954">
              <w:rPr>
                <w:rFonts w:ascii="Candara" w:hAnsi="Candara"/>
                <w:noProof/>
                <w:webHidden/>
              </w:rPr>
              <w:fldChar w:fldCharType="begin"/>
            </w:r>
            <w:r w:rsidRPr="002F3954">
              <w:rPr>
                <w:rFonts w:ascii="Candara" w:hAnsi="Candara"/>
                <w:noProof/>
                <w:webHidden/>
              </w:rPr>
              <w:instrText xml:space="preserve"> PAGEREF _Toc229133299 \h </w:instrText>
            </w:r>
            <w:r w:rsidRPr="002F3954">
              <w:rPr>
                <w:rFonts w:ascii="Candara" w:hAnsi="Candara"/>
                <w:noProof/>
                <w:webHidden/>
              </w:rPr>
            </w:r>
            <w:r w:rsidRPr="002F3954">
              <w:rPr>
                <w:rFonts w:ascii="Candara" w:hAnsi="Candara"/>
                <w:noProof/>
                <w:webHidden/>
              </w:rPr>
              <w:fldChar w:fldCharType="separate"/>
            </w:r>
            <w:r w:rsidRPr="002F3954">
              <w:rPr>
                <w:rFonts w:ascii="Candara" w:hAnsi="Candara"/>
                <w:noProof/>
                <w:webHidden/>
              </w:rPr>
              <w:t>6</w:t>
            </w:r>
            <w:r w:rsidRPr="002F3954">
              <w:rPr>
                <w:rFonts w:ascii="Candara" w:hAnsi="Candara"/>
                <w:noProof/>
                <w:webHidden/>
              </w:rPr>
              <w:fldChar w:fldCharType="end"/>
            </w:r>
          </w:hyperlink>
        </w:p>
        <w:p w14:paraId="6238BE5D" w14:textId="731A926D" w:rsidR="002F3954" w:rsidRPr="002F3954" w:rsidRDefault="002F3954">
          <w:pPr>
            <w:pStyle w:val="TOC3"/>
            <w:tabs>
              <w:tab w:val="right" w:leader="dot" w:pos="9016"/>
            </w:tabs>
            <w:rPr>
              <w:rFonts w:ascii="Candara" w:hAnsi="Candara"/>
              <w:noProof/>
            </w:rPr>
          </w:pPr>
          <w:hyperlink w:anchor="_Toc229133300" w:history="1">
            <w:r w:rsidRPr="002F3954">
              <w:rPr>
                <w:rStyle w:val="Hyperlink"/>
                <w:rFonts w:ascii="Candara" w:hAnsi="Candara"/>
                <w:noProof/>
              </w:rPr>
              <w:t>11. Communications</w:t>
            </w:r>
            <w:r w:rsidRPr="002F3954">
              <w:rPr>
                <w:rFonts w:ascii="Candara" w:hAnsi="Candara"/>
                <w:noProof/>
                <w:webHidden/>
              </w:rPr>
              <w:tab/>
            </w:r>
            <w:r w:rsidRPr="002F3954">
              <w:rPr>
                <w:rFonts w:ascii="Candara" w:hAnsi="Candara"/>
                <w:noProof/>
                <w:webHidden/>
              </w:rPr>
              <w:fldChar w:fldCharType="begin"/>
            </w:r>
            <w:r w:rsidRPr="002F3954">
              <w:rPr>
                <w:rFonts w:ascii="Candara" w:hAnsi="Candara"/>
                <w:noProof/>
                <w:webHidden/>
              </w:rPr>
              <w:instrText xml:space="preserve"> PAGEREF _Toc229133300 \h </w:instrText>
            </w:r>
            <w:r w:rsidRPr="002F3954">
              <w:rPr>
                <w:rFonts w:ascii="Candara" w:hAnsi="Candara"/>
                <w:noProof/>
                <w:webHidden/>
              </w:rPr>
            </w:r>
            <w:r w:rsidRPr="002F3954">
              <w:rPr>
                <w:rFonts w:ascii="Candara" w:hAnsi="Candara"/>
                <w:noProof/>
                <w:webHidden/>
              </w:rPr>
              <w:fldChar w:fldCharType="separate"/>
            </w:r>
            <w:r w:rsidRPr="002F3954">
              <w:rPr>
                <w:rFonts w:ascii="Candara" w:hAnsi="Candara"/>
                <w:noProof/>
                <w:webHidden/>
              </w:rPr>
              <w:t>6</w:t>
            </w:r>
            <w:r w:rsidRPr="002F3954">
              <w:rPr>
                <w:rFonts w:ascii="Candara" w:hAnsi="Candara"/>
                <w:noProof/>
                <w:webHidden/>
              </w:rPr>
              <w:fldChar w:fldCharType="end"/>
            </w:r>
          </w:hyperlink>
        </w:p>
        <w:p w14:paraId="35EBE20F" w14:textId="3B8556B1" w:rsidR="002F3954" w:rsidRPr="002F3954" w:rsidRDefault="002F3954">
          <w:pPr>
            <w:pStyle w:val="TOC3"/>
            <w:tabs>
              <w:tab w:val="right" w:leader="dot" w:pos="9016"/>
            </w:tabs>
            <w:rPr>
              <w:rFonts w:ascii="Candara" w:hAnsi="Candara"/>
              <w:noProof/>
            </w:rPr>
          </w:pPr>
          <w:hyperlink w:anchor="_Toc229133301" w:history="1">
            <w:r w:rsidRPr="002F3954">
              <w:rPr>
                <w:rStyle w:val="Hyperlink"/>
                <w:rFonts w:ascii="Candara" w:hAnsi="Candara"/>
                <w:noProof/>
              </w:rPr>
              <w:t>12. Your Rights</w:t>
            </w:r>
            <w:r w:rsidRPr="002F3954">
              <w:rPr>
                <w:rFonts w:ascii="Candara" w:hAnsi="Candara"/>
                <w:noProof/>
                <w:webHidden/>
              </w:rPr>
              <w:tab/>
            </w:r>
            <w:r w:rsidRPr="002F3954">
              <w:rPr>
                <w:rFonts w:ascii="Candara" w:hAnsi="Candara"/>
                <w:noProof/>
                <w:webHidden/>
              </w:rPr>
              <w:fldChar w:fldCharType="begin"/>
            </w:r>
            <w:r w:rsidRPr="002F3954">
              <w:rPr>
                <w:rFonts w:ascii="Candara" w:hAnsi="Candara"/>
                <w:noProof/>
                <w:webHidden/>
              </w:rPr>
              <w:instrText xml:space="preserve"> PAGEREF _Toc229133301 \h </w:instrText>
            </w:r>
            <w:r w:rsidRPr="002F3954">
              <w:rPr>
                <w:rFonts w:ascii="Candara" w:hAnsi="Candara"/>
                <w:noProof/>
                <w:webHidden/>
              </w:rPr>
            </w:r>
            <w:r w:rsidRPr="002F3954">
              <w:rPr>
                <w:rFonts w:ascii="Candara" w:hAnsi="Candara"/>
                <w:noProof/>
                <w:webHidden/>
              </w:rPr>
              <w:fldChar w:fldCharType="separate"/>
            </w:r>
            <w:r w:rsidRPr="002F3954">
              <w:rPr>
                <w:rFonts w:ascii="Candara" w:hAnsi="Candara"/>
                <w:noProof/>
                <w:webHidden/>
              </w:rPr>
              <w:t>6</w:t>
            </w:r>
            <w:r w:rsidRPr="002F3954">
              <w:rPr>
                <w:rFonts w:ascii="Candara" w:hAnsi="Candara"/>
                <w:noProof/>
                <w:webHidden/>
              </w:rPr>
              <w:fldChar w:fldCharType="end"/>
            </w:r>
          </w:hyperlink>
        </w:p>
        <w:p w14:paraId="354C1EFC" w14:textId="2697FF36" w:rsidR="002F3954" w:rsidRPr="002F3954" w:rsidRDefault="002F3954">
          <w:pPr>
            <w:pStyle w:val="TOC3"/>
            <w:tabs>
              <w:tab w:val="right" w:leader="dot" w:pos="9016"/>
            </w:tabs>
            <w:rPr>
              <w:rFonts w:ascii="Candara" w:hAnsi="Candara"/>
              <w:noProof/>
            </w:rPr>
          </w:pPr>
          <w:hyperlink w:anchor="_Toc229133302" w:history="1">
            <w:r w:rsidRPr="002F3954">
              <w:rPr>
                <w:rStyle w:val="Hyperlink"/>
                <w:rFonts w:ascii="Candara" w:hAnsi="Candara"/>
                <w:noProof/>
              </w:rPr>
              <w:t>13. Complaints</w:t>
            </w:r>
            <w:r w:rsidRPr="002F3954">
              <w:rPr>
                <w:rFonts w:ascii="Candara" w:hAnsi="Candara"/>
                <w:noProof/>
                <w:webHidden/>
              </w:rPr>
              <w:tab/>
            </w:r>
            <w:r w:rsidRPr="002F3954">
              <w:rPr>
                <w:rFonts w:ascii="Candara" w:hAnsi="Candara"/>
                <w:noProof/>
                <w:webHidden/>
              </w:rPr>
              <w:fldChar w:fldCharType="begin"/>
            </w:r>
            <w:r w:rsidRPr="002F3954">
              <w:rPr>
                <w:rFonts w:ascii="Candara" w:hAnsi="Candara"/>
                <w:noProof/>
                <w:webHidden/>
              </w:rPr>
              <w:instrText xml:space="preserve"> PAGEREF _Toc229133302 \h </w:instrText>
            </w:r>
            <w:r w:rsidRPr="002F3954">
              <w:rPr>
                <w:rFonts w:ascii="Candara" w:hAnsi="Candara"/>
                <w:noProof/>
                <w:webHidden/>
              </w:rPr>
            </w:r>
            <w:r w:rsidRPr="002F3954">
              <w:rPr>
                <w:rFonts w:ascii="Candara" w:hAnsi="Candara"/>
                <w:noProof/>
                <w:webHidden/>
              </w:rPr>
              <w:fldChar w:fldCharType="separate"/>
            </w:r>
            <w:r w:rsidRPr="002F3954">
              <w:rPr>
                <w:rFonts w:ascii="Candara" w:hAnsi="Candara"/>
                <w:noProof/>
                <w:webHidden/>
              </w:rPr>
              <w:t>7</w:t>
            </w:r>
            <w:r w:rsidRPr="002F3954">
              <w:rPr>
                <w:rFonts w:ascii="Candara" w:hAnsi="Candara"/>
                <w:noProof/>
                <w:webHidden/>
              </w:rPr>
              <w:fldChar w:fldCharType="end"/>
            </w:r>
          </w:hyperlink>
        </w:p>
        <w:p w14:paraId="444D729A" w14:textId="4D857E73" w:rsidR="002F3954" w:rsidRPr="002F3954" w:rsidRDefault="002F3954">
          <w:pPr>
            <w:pStyle w:val="TOC3"/>
            <w:tabs>
              <w:tab w:val="right" w:leader="dot" w:pos="9016"/>
            </w:tabs>
            <w:rPr>
              <w:rFonts w:ascii="Candara" w:hAnsi="Candara"/>
              <w:noProof/>
            </w:rPr>
          </w:pPr>
          <w:hyperlink w:anchor="_Toc229133303" w:history="1">
            <w:r w:rsidRPr="002F3954">
              <w:rPr>
                <w:rStyle w:val="Hyperlink"/>
                <w:rFonts w:ascii="Candara" w:hAnsi="Candara"/>
                <w:noProof/>
              </w:rPr>
              <w:t>14. Contact Us</w:t>
            </w:r>
            <w:r w:rsidRPr="002F3954">
              <w:rPr>
                <w:rFonts w:ascii="Candara" w:hAnsi="Candara"/>
                <w:noProof/>
                <w:webHidden/>
              </w:rPr>
              <w:tab/>
            </w:r>
            <w:r w:rsidRPr="002F3954">
              <w:rPr>
                <w:rFonts w:ascii="Candara" w:hAnsi="Candara"/>
                <w:noProof/>
                <w:webHidden/>
              </w:rPr>
              <w:fldChar w:fldCharType="begin"/>
            </w:r>
            <w:r w:rsidRPr="002F3954">
              <w:rPr>
                <w:rFonts w:ascii="Candara" w:hAnsi="Candara"/>
                <w:noProof/>
                <w:webHidden/>
              </w:rPr>
              <w:instrText xml:space="preserve"> PAGEREF _Toc229133303 \h </w:instrText>
            </w:r>
            <w:r w:rsidRPr="002F3954">
              <w:rPr>
                <w:rFonts w:ascii="Candara" w:hAnsi="Candara"/>
                <w:noProof/>
                <w:webHidden/>
              </w:rPr>
            </w:r>
            <w:r w:rsidRPr="002F3954">
              <w:rPr>
                <w:rFonts w:ascii="Candara" w:hAnsi="Candara"/>
                <w:noProof/>
                <w:webHidden/>
              </w:rPr>
              <w:fldChar w:fldCharType="separate"/>
            </w:r>
            <w:r w:rsidRPr="002F3954">
              <w:rPr>
                <w:rFonts w:ascii="Candara" w:hAnsi="Candara"/>
                <w:noProof/>
                <w:webHidden/>
              </w:rPr>
              <w:t>7</w:t>
            </w:r>
            <w:r w:rsidRPr="002F3954">
              <w:rPr>
                <w:rFonts w:ascii="Candara" w:hAnsi="Candara"/>
                <w:noProof/>
                <w:webHidden/>
              </w:rPr>
              <w:fldChar w:fldCharType="end"/>
            </w:r>
          </w:hyperlink>
        </w:p>
        <w:p w14:paraId="6A325B9A" w14:textId="5C30D51C" w:rsidR="002F3954" w:rsidRPr="002F3954" w:rsidRDefault="002F3954">
          <w:pPr>
            <w:pStyle w:val="TOC3"/>
            <w:tabs>
              <w:tab w:val="right" w:leader="dot" w:pos="9016"/>
            </w:tabs>
            <w:rPr>
              <w:rFonts w:ascii="Candara" w:hAnsi="Candara"/>
              <w:noProof/>
            </w:rPr>
          </w:pPr>
          <w:hyperlink w:anchor="_Toc229133304" w:history="1">
            <w:r w:rsidRPr="002F3954">
              <w:rPr>
                <w:rStyle w:val="Hyperlink"/>
                <w:rFonts w:ascii="Candara" w:hAnsi="Candara"/>
                <w:noProof/>
              </w:rPr>
              <w:t>15. CCTV and Site Security</w:t>
            </w:r>
            <w:r w:rsidRPr="002F3954">
              <w:rPr>
                <w:rFonts w:ascii="Candara" w:hAnsi="Candara"/>
                <w:noProof/>
                <w:webHidden/>
              </w:rPr>
              <w:tab/>
            </w:r>
            <w:r w:rsidRPr="002F3954">
              <w:rPr>
                <w:rFonts w:ascii="Candara" w:hAnsi="Candara"/>
                <w:noProof/>
                <w:webHidden/>
              </w:rPr>
              <w:fldChar w:fldCharType="begin"/>
            </w:r>
            <w:r w:rsidRPr="002F3954">
              <w:rPr>
                <w:rFonts w:ascii="Candara" w:hAnsi="Candara"/>
                <w:noProof/>
                <w:webHidden/>
              </w:rPr>
              <w:instrText xml:space="preserve"> PAGEREF _Toc229133304 \h </w:instrText>
            </w:r>
            <w:r w:rsidRPr="002F3954">
              <w:rPr>
                <w:rFonts w:ascii="Candara" w:hAnsi="Candara"/>
                <w:noProof/>
                <w:webHidden/>
              </w:rPr>
            </w:r>
            <w:r w:rsidRPr="002F3954">
              <w:rPr>
                <w:rFonts w:ascii="Candara" w:hAnsi="Candara"/>
                <w:noProof/>
                <w:webHidden/>
              </w:rPr>
              <w:fldChar w:fldCharType="separate"/>
            </w:r>
            <w:r w:rsidRPr="002F3954">
              <w:rPr>
                <w:rFonts w:ascii="Candara" w:hAnsi="Candara"/>
                <w:noProof/>
                <w:webHidden/>
              </w:rPr>
              <w:t>7</w:t>
            </w:r>
            <w:r w:rsidRPr="002F3954">
              <w:rPr>
                <w:rFonts w:ascii="Candara" w:hAnsi="Candara"/>
                <w:noProof/>
                <w:webHidden/>
              </w:rPr>
              <w:fldChar w:fldCharType="end"/>
            </w:r>
          </w:hyperlink>
        </w:p>
        <w:p w14:paraId="28F12519" w14:textId="54176CD2" w:rsidR="002F3954" w:rsidRPr="002F3954" w:rsidRDefault="002F3954">
          <w:pPr>
            <w:pStyle w:val="TOC3"/>
            <w:tabs>
              <w:tab w:val="right" w:leader="dot" w:pos="9016"/>
            </w:tabs>
            <w:rPr>
              <w:rFonts w:ascii="Candara" w:hAnsi="Candara"/>
              <w:noProof/>
            </w:rPr>
          </w:pPr>
          <w:hyperlink w:anchor="_Toc229133305" w:history="1">
            <w:r w:rsidRPr="002F3954">
              <w:rPr>
                <w:rStyle w:val="Hyperlink"/>
                <w:rFonts w:ascii="Candara" w:hAnsi="Candara"/>
                <w:noProof/>
              </w:rPr>
              <w:t>16. Changes to This Notice</w:t>
            </w:r>
            <w:r w:rsidRPr="002F3954">
              <w:rPr>
                <w:rFonts w:ascii="Candara" w:hAnsi="Candara"/>
                <w:noProof/>
                <w:webHidden/>
              </w:rPr>
              <w:tab/>
            </w:r>
            <w:r w:rsidRPr="002F3954">
              <w:rPr>
                <w:rFonts w:ascii="Candara" w:hAnsi="Candara"/>
                <w:noProof/>
                <w:webHidden/>
              </w:rPr>
              <w:fldChar w:fldCharType="begin"/>
            </w:r>
            <w:r w:rsidRPr="002F3954">
              <w:rPr>
                <w:rFonts w:ascii="Candara" w:hAnsi="Candara"/>
                <w:noProof/>
                <w:webHidden/>
              </w:rPr>
              <w:instrText xml:space="preserve"> PAGEREF _Toc229133305 \h </w:instrText>
            </w:r>
            <w:r w:rsidRPr="002F3954">
              <w:rPr>
                <w:rFonts w:ascii="Candara" w:hAnsi="Candara"/>
                <w:noProof/>
                <w:webHidden/>
              </w:rPr>
            </w:r>
            <w:r w:rsidRPr="002F3954">
              <w:rPr>
                <w:rFonts w:ascii="Candara" w:hAnsi="Candara"/>
                <w:noProof/>
                <w:webHidden/>
              </w:rPr>
              <w:fldChar w:fldCharType="separate"/>
            </w:r>
            <w:r w:rsidRPr="002F3954">
              <w:rPr>
                <w:rFonts w:ascii="Candara" w:hAnsi="Candara"/>
                <w:noProof/>
                <w:webHidden/>
              </w:rPr>
              <w:t>7</w:t>
            </w:r>
            <w:r w:rsidRPr="002F3954">
              <w:rPr>
                <w:rFonts w:ascii="Candara" w:hAnsi="Candara"/>
                <w:noProof/>
                <w:webHidden/>
              </w:rPr>
              <w:fldChar w:fldCharType="end"/>
            </w:r>
          </w:hyperlink>
        </w:p>
        <w:p w14:paraId="29ED8E10" w14:textId="21B68AE9" w:rsidR="002F3954" w:rsidRDefault="002F3954">
          <w:r w:rsidRPr="002F3954">
            <w:rPr>
              <w:rFonts w:ascii="Candara" w:hAnsi="Candara"/>
              <w:b/>
              <w:bCs/>
              <w:noProof/>
            </w:rPr>
            <w:fldChar w:fldCharType="end"/>
          </w:r>
        </w:p>
      </w:sdtContent>
    </w:sdt>
    <w:p w14:paraId="18A4DB87" w14:textId="77777777" w:rsidR="002F3954" w:rsidRPr="002F3954" w:rsidRDefault="002F3954" w:rsidP="002F3954">
      <w:pPr>
        <w:pStyle w:val="Heading3"/>
        <w:rPr>
          <w:rFonts w:ascii="Candara" w:hAnsi="Candara"/>
          <w:color w:val="auto"/>
          <w:sz w:val="24"/>
          <w:szCs w:val="24"/>
        </w:rPr>
      </w:pPr>
      <w:bookmarkStart w:id="0" w:name="_Toc229133290"/>
      <w:r w:rsidRPr="002F3954">
        <w:rPr>
          <w:rFonts w:ascii="Candara" w:hAnsi="Candara"/>
          <w:color w:val="auto"/>
          <w:sz w:val="24"/>
          <w:szCs w:val="24"/>
        </w:rPr>
        <w:t>1. Introduction</w:t>
      </w:r>
      <w:bookmarkEnd w:id="0"/>
    </w:p>
    <w:p w14:paraId="07867DAC" w14:textId="77777777" w:rsidR="002F3954" w:rsidRPr="002F3954" w:rsidRDefault="002F3954" w:rsidP="002F3954">
      <w:pPr>
        <w:rPr>
          <w:rFonts w:ascii="Candara" w:hAnsi="Candara"/>
          <w:sz w:val="22"/>
          <w:szCs w:val="22"/>
        </w:rPr>
      </w:pPr>
      <w:r w:rsidRPr="002F3954">
        <w:rPr>
          <w:rFonts w:ascii="Candara" w:hAnsi="Candara"/>
          <w:sz w:val="22"/>
          <w:szCs w:val="22"/>
        </w:rPr>
        <w:t>Under UK data protection law (UK GDPR and the Data Protection Act 2018), individuals have the right to be informed about how their personal data is used.</w:t>
      </w:r>
    </w:p>
    <w:p w14:paraId="4D8FE8BB" w14:textId="77777777" w:rsidR="002F3954" w:rsidRPr="002F3954" w:rsidRDefault="002F3954" w:rsidP="002F3954">
      <w:pPr>
        <w:rPr>
          <w:rFonts w:ascii="Candara" w:hAnsi="Candara"/>
          <w:sz w:val="22"/>
          <w:szCs w:val="22"/>
        </w:rPr>
      </w:pPr>
      <w:r w:rsidRPr="002F3954">
        <w:rPr>
          <w:rFonts w:ascii="Candara" w:hAnsi="Candara"/>
          <w:sz w:val="22"/>
          <w:szCs w:val="22"/>
        </w:rPr>
        <w:t>This privacy notice explains how Muscliff Primary School collects, uses, stores and shares personal data about suppliers of goods and services, including sole traders and representatives of organisations (e.g. employees, agents, and contractors).</w:t>
      </w:r>
    </w:p>
    <w:p w14:paraId="24E01F15" w14:textId="77777777" w:rsidR="002F3954" w:rsidRPr="002F3954" w:rsidRDefault="002F3954" w:rsidP="002F3954">
      <w:pPr>
        <w:rPr>
          <w:rFonts w:ascii="Candara" w:hAnsi="Candara"/>
          <w:sz w:val="22"/>
          <w:szCs w:val="22"/>
        </w:rPr>
      </w:pPr>
      <w:r w:rsidRPr="002F3954">
        <w:rPr>
          <w:rFonts w:ascii="Candara" w:hAnsi="Candara"/>
          <w:sz w:val="22"/>
          <w:szCs w:val="22"/>
        </w:rPr>
        <w:t>References to “you” in this notice apply to all such individuals.</w:t>
      </w:r>
    </w:p>
    <w:p w14:paraId="4515379A" w14:textId="77777777" w:rsidR="002F3954" w:rsidRPr="002F3954" w:rsidRDefault="002F3954" w:rsidP="002F3954">
      <w:pPr>
        <w:rPr>
          <w:rFonts w:ascii="Candara" w:hAnsi="Candara"/>
          <w:sz w:val="22"/>
          <w:szCs w:val="22"/>
        </w:rPr>
      </w:pPr>
      <w:r w:rsidRPr="002F3954">
        <w:rPr>
          <w:rFonts w:ascii="Candara" w:hAnsi="Candara"/>
          <w:sz w:val="22"/>
          <w:szCs w:val="22"/>
        </w:rPr>
        <w:t>Muscliff Primary School, Broadway Lane, Bournemouth, BH8 0AB (01202 549654), is the data controller.</w:t>
      </w:r>
    </w:p>
    <w:p w14:paraId="5A02FA04" w14:textId="0A1A3198" w:rsidR="002F3954" w:rsidRPr="002F3954" w:rsidRDefault="002F3954" w:rsidP="002F3954">
      <w:pPr>
        <w:rPr>
          <w:rFonts w:ascii="Candara" w:hAnsi="Candara"/>
          <w:sz w:val="22"/>
          <w:szCs w:val="22"/>
        </w:rPr>
      </w:pPr>
      <w:r w:rsidRPr="002F3954">
        <w:rPr>
          <w:rFonts w:ascii="Candara" w:hAnsi="Candara"/>
          <w:sz w:val="22"/>
          <w:szCs w:val="22"/>
        </w:rPr>
        <w:t xml:space="preserve">We are registered with the Information Commissioner’s Office (ICO): </w:t>
      </w:r>
      <w:r>
        <w:rPr>
          <w:rFonts w:ascii="Candara" w:hAnsi="Candara"/>
          <w:sz w:val="22"/>
          <w:szCs w:val="22"/>
        </w:rPr>
        <w:t>ZA157000</w:t>
      </w:r>
    </w:p>
    <w:p w14:paraId="3F3E5AF2" w14:textId="77777777" w:rsidR="002F3954" w:rsidRPr="002F3954" w:rsidRDefault="002F3954" w:rsidP="002F3954">
      <w:pPr>
        <w:rPr>
          <w:rFonts w:ascii="Candara" w:hAnsi="Candara"/>
          <w:sz w:val="22"/>
          <w:szCs w:val="22"/>
        </w:rPr>
      </w:pPr>
      <w:r w:rsidRPr="002F3954">
        <w:rPr>
          <w:rFonts w:ascii="Candara" w:hAnsi="Candara"/>
          <w:sz w:val="22"/>
          <w:szCs w:val="22"/>
        </w:rPr>
        <w:t>We process personal data in accordance with data protection principles, ensuring data is:</w:t>
      </w:r>
    </w:p>
    <w:p w14:paraId="5633DA8B" w14:textId="77777777" w:rsidR="002F3954" w:rsidRPr="002F3954" w:rsidRDefault="002F3954" w:rsidP="002F3954">
      <w:pPr>
        <w:numPr>
          <w:ilvl w:val="0"/>
          <w:numId w:val="1"/>
        </w:numPr>
        <w:rPr>
          <w:rFonts w:ascii="Candara" w:hAnsi="Candara"/>
          <w:sz w:val="22"/>
          <w:szCs w:val="22"/>
        </w:rPr>
      </w:pPr>
      <w:r w:rsidRPr="002F3954">
        <w:rPr>
          <w:rFonts w:ascii="Candara" w:hAnsi="Candara"/>
          <w:sz w:val="22"/>
          <w:szCs w:val="22"/>
        </w:rPr>
        <w:t>Used lawfully, fairly and transparently</w:t>
      </w:r>
    </w:p>
    <w:p w14:paraId="1E53DE2A" w14:textId="77777777" w:rsidR="002F3954" w:rsidRPr="002F3954" w:rsidRDefault="002F3954" w:rsidP="002F3954">
      <w:pPr>
        <w:numPr>
          <w:ilvl w:val="0"/>
          <w:numId w:val="1"/>
        </w:numPr>
        <w:rPr>
          <w:rFonts w:ascii="Candara" w:hAnsi="Candara"/>
          <w:sz w:val="22"/>
          <w:szCs w:val="22"/>
        </w:rPr>
      </w:pPr>
      <w:r w:rsidRPr="002F3954">
        <w:rPr>
          <w:rFonts w:ascii="Candara" w:hAnsi="Candara"/>
          <w:sz w:val="22"/>
          <w:szCs w:val="22"/>
        </w:rPr>
        <w:t>Collected for specified purposes</w:t>
      </w:r>
    </w:p>
    <w:p w14:paraId="127EB8AB" w14:textId="77777777" w:rsidR="002F3954" w:rsidRPr="002F3954" w:rsidRDefault="002F3954" w:rsidP="002F3954">
      <w:pPr>
        <w:numPr>
          <w:ilvl w:val="0"/>
          <w:numId w:val="1"/>
        </w:numPr>
        <w:rPr>
          <w:rFonts w:ascii="Candara" w:hAnsi="Candara"/>
          <w:sz w:val="22"/>
          <w:szCs w:val="22"/>
        </w:rPr>
      </w:pPr>
      <w:r w:rsidRPr="002F3954">
        <w:rPr>
          <w:rFonts w:ascii="Candara" w:hAnsi="Candara"/>
          <w:sz w:val="22"/>
          <w:szCs w:val="22"/>
        </w:rPr>
        <w:t>Limited to what is necessary</w:t>
      </w:r>
    </w:p>
    <w:p w14:paraId="227F2F92" w14:textId="77777777" w:rsidR="002F3954" w:rsidRPr="002F3954" w:rsidRDefault="002F3954" w:rsidP="002F3954">
      <w:pPr>
        <w:numPr>
          <w:ilvl w:val="0"/>
          <w:numId w:val="1"/>
        </w:numPr>
        <w:rPr>
          <w:rFonts w:ascii="Candara" w:hAnsi="Candara"/>
          <w:sz w:val="22"/>
          <w:szCs w:val="22"/>
        </w:rPr>
      </w:pPr>
      <w:r w:rsidRPr="002F3954">
        <w:rPr>
          <w:rFonts w:ascii="Candara" w:hAnsi="Candara"/>
          <w:sz w:val="22"/>
          <w:szCs w:val="22"/>
        </w:rPr>
        <w:lastRenderedPageBreak/>
        <w:t>Accurate and up to date</w:t>
      </w:r>
    </w:p>
    <w:p w14:paraId="0450B767" w14:textId="77777777" w:rsidR="002F3954" w:rsidRPr="002F3954" w:rsidRDefault="002F3954" w:rsidP="002F3954">
      <w:pPr>
        <w:numPr>
          <w:ilvl w:val="0"/>
          <w:numId w:val="1"/>
        </w:numPr>
        <w:rPr>
          <w:rFonts w:ascii="Candara" w:hAnsi="Candara"/>
          <w:sz w:val="22"/>
          <w:szCs w:val="22"/>
        </w:rPr>
      </w:pPr>
      <w:r w:rsidRPr="002F3954">
        <w:rPr>
          <w:rFonts w:ascii="Candara" w:hAnsi="Candara"/>
          <w:sz w:val="22"/>
          <w:szCs w:val="22"/>
        </w:rPr>
        <w:t>Retained only as long as necessary</w:t>
      </w:r>
    </w:p>
    <w:p w14:paraId="2798A936" w14:textId="77777777" w:rsidR="002F3954" w:rsidRPr="002F3954" w:rsidRDefault="002F3954" w:rsidP="002F3954">
      <w:pPr>
        <w:numPr>
          <w:ilvl w:val="0"/>
          <w:numId w:val="1"/>
        </w:numPr>
        <w:rPr>
          <w:rFonts w:ascii="Candara" w:hAnsi="Candara"/>
          <w:sz w:val="22"/>
          <w:szCs w:val="22"/>
        </w:rPr>
      </w:pPr>
      <w:r w:rsidRPr="002F3954">
        <w:rPr>
          <w:rFonts w:ascii="Candara" w:hAnsi="Candara"/>
          <w:sz w:val="22"/>
          <w:szCs w:val="22"/>
        </w:rPr>
        <w:t>Kept secure</w:t>
      </w:r>
    </w:p>
    <w:p w14:paraId="26A03856" w14:textId="679838E0" w:rsidR="002F3954" w:rsidRPr="002F3954" w:rsidRDefault="002F3954" w:rsidP="002F3954">
      <w:pPr>
        <w:rPr>
          <w:rFonts w:ascii="Candara" w:hAnsi="Candara"/>
          <w:sz w:val="22"/>
          <w:szCs w:val="22"/>
        </w:rPr>
      </w:pPr>
    </w:p>
    <w:p w14:paraId="6B9E0C2A" w14:textId="77777777" w:rsidR="002F3954" w:rsidRPr="002F3954" w:rsidRDefault="002F3954" w:rsidP="002F3954">
      <w:pPr>
        <w:pStyle w:val="Heading3"/>
        <w:rPr>
          <w:rFonts w:ascii="Candara" w:hAnsi="Candara"/>
          <w:color w:val="auto"/>
          <w:sz w:val="24"/>
          <w:szCs w:val="24"/>
        </w:rPr>
      </w:pPr>
      <w:bookmarkStart w:id="1" w:name="_Toc229133291"/>
      <w:r w:rsidRPr="002F3954">
        <w:rPr>
          <w:rFonts w:ascii="Candara" w:hAnsi="Candara"/>
          <w:color w:val="auto"/>
          <w:sz w:val="24"/>
          <w:szCs w:val="24"/>
        </w:rPr>
        <w:t>2. The Personal Data We Hold</w:t>
      </w:r>
      <w:bookmarkEnd w:id="1"/>
    </w:p>
    <w:p w14:paraId="294587B1" w14:textId="77777777" w:rsidR="002F3954" w:rsidRPr="002F3954" w:rsidRDefault="002F3954" w:rsidP="002F3954">
      <w:pPr>
        <w:rPr>
          <w:rFonts w:ascii="Candara" w:hAnsi="Candara"/>
          <w:sz w:val="22"/>
          <w:szCs w:val="22"/>
        </w:rPr>
      </w:pPr>
      <w:r w:rsidRPr="002F3954">
        <w:rPr>
          <w:rFonts w:ascii="Candara" w:hAnsi="Candara"/>
          <w:sz w:val="22"/>
          <w:szCs w:val="22"/>
        </w:rPr>
        <w:t>We collect personal data required to manage supplier relationships and ensure safe operations.</w:t>
      </w:r>
    </w:p>
    <w:p w14:paraId="6B736272" w14:textId="77777777" w:rsidR="002F3954" w:rsidRPr="002F3954" w:rsidRDefault="002F3954" w:rsidP="002F3954">
      <w:pPr>
        <w:rPr>
          <w:rFonts w:ascii="Candara" w:hAnsi="Candara"/>
          <w:b/>
          <w:bCs/>
          <w:sz w:val="22"/>
          <w:szCs w:val="22"/>
        </w:rPr>
      </w:pPr>
      <w:r w:rsidRPr="002F3954">
        <w:rPr>
          <w:rFonts w:ascii="Candara" w:hAnsi="Candara"/>
          <w:b/>
          <w:bCs/>
          <w:sz w:val="22"/>
          <w:szCs w:val="22"/>
        </w:rPr>
        <w:t>Personal data includes:</w:t>
      </w:r>
    </w:p>
    <w:p w14:paraId="4494A4C0" w14:textId="77777777" w:rsidR="002F3954" w:rsidRPr="002F3954" w:rsidRDefault="002F3954" w:rsidP="002F3954">
      <w:pPr>
        <w:numPr>
          <w:ilvl w:val="0"/>
          <w:numId w:val="2"/>
        </w:numPr>
        <w:rPr>
          <w:rFonts w:ascii="Candara" w:hAnsi="Candara"/>
          <w:sz w:val="22"/>
          <w:szCs w:val="22"/>
        </w:rPr>
      </w:pPr>
      <w:r w:rsidRPr="002F3954">
        <w:rPr>
          <w:rFonts w:ascii="Candara" w:hAnsi="Candara"/>
          <w:sz w:val="22"/>
          <w:szCs w:val="22"/>
        </w:rPr>
        <w:t>Names and contact details</w:t>
      </w:r>
    </w:p>
    <w:p w14:paraId="158144FA" w14:textId="77777777" w:rsidR="002F3954" w:rsidRPr="002F3954" w:rsidRDefault="002F3954" w:rsidP="002F3954">
      <w:pPr>
        <w:numPr>
          <w:ilvl w:val="0"/>
          <w:numId w:val="2"/>
        </w:numPr>
        <w:rPr>
          <w:rFonts w:ascii="Candara" w:hAnsi="Candara"/>
          <w:sz w:val="22"/>
          <w:szCs w:val="22"/>
        </w:rPr>
      </w:pPr>
      <w:r w:rsidRPr="002F3954">
        <w:rPr>
          <w:rFonts w:ascii="Candara" w:hAnsi="Candara"/>
          <w:sz w:val="22"/>
          <w:szCs w:val="22"/>
        </w:rPr>
        <w:t>Business role and organisation details</w:t>
      </w:r>
    </w:p>
    <w:p w14:paraId="1B3FDB87" w14:textId="77777777" w:rsidR="002F3954" w:rsidRPr="002F3954" w:rsidRDefault="002F3954" w:rsidP="002F3954">
      <w:pPr>
        <w:numPr>
          <w:ilvl w:val="0"/>
          <w:numId w:val="2"/>
        </w:numPr>
        <w:rPr>
          <w:rFonts w:ascii="Candara" w:hAnsi="Candara"/>
          <w:sz w:val="22"/>
          <w:szCs w:val="22"/>
        </w:rPr>
      </w:pPr>
      <w:r w:rsidRPr="002F3954">
        <w:rPr>
          <w:rFonts w:ascii="Candara" w:hAnsi="Candara"/>
          <w:sz w:val="22"/>
          <w:szCs w:val="22"/>
        </w:rPr>
        <w:t>References, CVs, and employment history (where part of tendering or vetting)</w:t>
      </w:r>
    </w:p>
    <w:p w14:paraId="7BD58010" w14:textId="77777777" w:rsidR="002F3954" w:rsidRPr="002F3954" w:rsidRDefault="002F3954" w:rsidP="002F3954">
      <w:pPr>
        <w:numPr>
          <w:ilvl w:val="0"/>
          <w:numId w:val="2"/>
        </w:numPr>
        <w:rPr>
          <w:rFonts w:ascii="Candara" w:hAnsi="Candara"/>
          <w:sz w:val="22"/>
          <w:szCs w:val="22"/>
        </w:rPr>
      </w:pPr>
      <w:r w:rsidRPr="002F3954">
        <w:rPr>
          <w:rFonts w:ascii="Candara" w:hAnsi="Candara"/>
          <w:sz w:val="22"/>
          <w:szCs w:val="22"/>
        </w:rPr>
        <w:t>Financial information (e.g. bank details for sole traders or individuals)</w:t>
      </w:r>
    </w:p>
    <w:p w14:paraId="489EE497" w14:textId="77777777" w:rsidR="002F3954" w:rsidRPr="002F3954" w:rsidRDefault="002F3954" w:rsidP="002F3954">
      <w:pPr>
        <w:numPr>
          <w:ilvl w:val="0"/>
          <w:numId w:val="2"/>
        </w:numPr>
        <w:rPr>
          <w:rFonts w:ascii="Candara" w:hAnsi="Candara"/>
          <w:sz w:val="22"/>
          <w:szCs w:val="22"/>
        </w:rPr>
      </w:pPr>
      <w:r w:rsidRPr="002F3954">
        <w:rPr>
          <w:rFonts w:ascii="Candara" w:hAnsi="Candara"/>
          <w:sz w:val="22"/>
          <w:szCs w:val="22"/>
        </w:rPr>
        <w:t>Contractual information</w:t>
      </w:r>
    </w:p>
    <w:p w14:paraId="12B45B96" w14:textId="77777777" w:rsidR="002F3954" w:rsidRPr="002F3954" w:rsidRDefault="002F3954" w:rsidP="002F3954">
      <w:pPr>
        <w:numPr>
          <w:ilvl w:val="0"/>
          <w:numId w:val="2"/>
        </w:numPr>
        <w:rPr>
          <w:rFonts w:ascii="Candara" w:hAnsi="Candara"/>
          <w:sz w:val="22"/>
          <w:szCs w:val="22"/>
        </w:rPr>
      </w:pPr>
      <w:r w:rsidRPr="002F3954">
        <w:rPr>
          <w:rFonts w:ascii="Candara" w:hAnsi="Candara"/>
          <w:sz w:val="22"/>
          <w:szCs w:val="22"/>
        </w:rPr>
        <w:t>Records of visits to the school (e.g. sign-in logs, vehicle registration)</w:t>
      </w:r>
    </w:p>
    <w:p w14:paraId="2C2A3E18" w14:textId="77777777" w:rsidR="002F3954" w:rsidRPr="002F3954" w:rsidRDefault="002F3954" w:rsidP="002F3954">
      <w:pPr>
        <w:numPr>
          <w:ilvl w:val="0"/>
          <w:numId w:val="2"/>
        </w:numPr>
        <w:rPr>
          <w:rFonts w:ascii="Candara" w:hAnsi="Candara"/>
          <w:sz w:val="22"/>
          <w:szCs w:val="22"/>
        </w:rPr>
      </w:pPr>
      <w:r w:rsidRPr="002F3954">
        <w:rPr>
          <w:rFonts w:ascii="Candara" w:hAnsi="Candara"/>
          <w:sz w:val="22"/>
          <w:szCs w:val="22"/>
        </w:rPr>
        <w:t>Records of use of school IT systems</w:t>
      </w:r>
    </w:p>
    <w:p w14:paraId="6B9CE5D3" w14:textId="19B3381C" w:rsidR="002F3954" w:rsidRPr="002F3954" w:rsidRDefault="002F3954" w:rsidP="002F3954">
      <w:pPr>
        <w:rPr>
          <w:rFonts w:ascii="Candara" w:hAnsi="Candara"/>
          <w:sz w:val="22"/>
          <w:szCs w:val="22"/>
        </w:rPr>
      </w:pPr>
    </w:p>
    <w:p w14:paraId="7D29B7F3" w14:textId="77777777" w:rsidR="002F3954" w:rsidRPr="002F3954" w:rsidRDefault="002F3954" w:rsidP="002F3954">
      <w:pPr>
        <w:rPr>
          <w:rFonts w:ascii="Candara" w:hAnsi="Candara"/>
          <w:b/>
          <w:bCs/>
          <w:sz w:val="22"/>
          <w:szCs w:val="22"/>
        </w:rPr>
      </w:pPr>
      <w:r w:rsidRPr="002F3954">
        <w:rPr>
          <w:rFonts w:ascii="Candara" w:hAnsi="Candara"/>
          <w:b/>
          <w:bCs/>
          <w:sz w:val="22"/>
          <w:szCs w:val="22"/>
        </w:rPr>
        <w:t>Special category (sensitive) data includes:</w:t>
      </w:r>
    </w:p>
    <w:p w14:paraId="4482DF7C" w14:textId="77777777" w:rsidR="002F3954" w:rsidRPr="002F3954" w:rsidRDefault="002F3954" w:rsidP="002F3954">
      <w:pPr>
        <w:numPr>
          <w:ilvl w:val="0"/>
          <w:numId w:val="3"/>
        </w:numPr>
        <w:rPr>
          <w:rFonts w:ascii="Candara" w:hAnsi="Candara"/>
          <w:sz w:val="22"/>
          <w:szCs w:val="22"/>
        </w:rPr>
      </w:pPr>
      <w:r w:rsidRPr="002F3954">
        <w:rPr>
          <w:rFonts w:ascii="Candara" w:hAnsi="Candara"/>
          <w:sz w:val="22"/>
          <w:szCs w:val="22"/>
        </w:rPr>
        <w:t>Accessibility or health information (for safe site access)</w:t>
      </w:r>
    </w:p>
    <w:p w14:paraId="6BC47BC6" w14:textId="77777777" w:rsidR="002F3954" w:rsidRPr="002F3954" w:rsidRDefault="002F3954" w:rsidP="002F3954">
      <w:pPr>
        <w:numPr>
          <w:ilvl w:val="0"/>
          <w:numId w:val="3"/>
        </w:numPr>
        <w:rPr>
          <w:rFonts w:ascii="Candara" w:hAnsi="Candara"/>
          <w:sz w:val="22"/>
          <w:szCs w:val="22"/>
        </w:rPr>
      </w:pPr>
      <w:r w:rsidRPr="002F3954">
        <w:rPr>
          <w:rFonts w:ascii="Candara" w:hAnsi="Candara"/>
          <w:sz w:val="22"/>
          <w:szCs w:val="22"/>
        </w:rPr>
        <w:t>Photographs (e.g. ID badges where required)</w:t>
      </w:r>
    </w:p>
    <w:p w14:paraId="6BCD5210" w14:textId="77777777" w:rsidR="002F3954" w:rsidRPr="002F3954" w:rsidRDefault="002F3954" w:rsidP="002F3954">
      <w:pPr>
        <w:numPr>
          <w:ilvl w:val="0"/>
          <w:numId w:val="3"/>
        </w:numPr>
        <w:rPr>
          <w:rFonts w:ascii="Candara" w:hAnsi="Candara"/>
          <w:sz w:val="22"/>
          <w:szCs w:val="22"/>
        </w:rPr>
      </w:pPr>
      <w:r w:rsidRPr="002F3954">
        <w:rPr>
          <w:rFonts w:ascii="Candara" w:hAnsi="Candara"/>
          <w:sz w:val="22"/>
          <w:szCs w:val="22"/>
        </w:rPr>
        <w:t>CCTV images</w:t>
      </w:r>
    </w:p>
    <w:p w14:paraId="3ED228D2" w14:textId="77EB51EF" w:rsidR="002F3954" w:rsidRPr="002F3954" w:rsidRDefault="002F3954" w:rsidP="002F3954">
      <w:pPr>
        <w:rPr>
          <w:rFonts w:ascii="Candara" w:hAnsi="Candara"/>
          <w:sz w:val="22"/>
          <w:szCs w:val="22"/>
        </w:rPr>
      </w:pPr>
    </w:p>
    <w:p w14:paraId="1F74E79E" w14:textId="77777777" w:rsidR="002F3954" w:rsidRPr="002F3954" w:rsidRDefault="002F3954" w:rsidP="002F3954">
      <w:pPr>
        <w:rPr>
          <w:rFonts w:ascii="Candara" w:hAnsi="Candara"/>
          <w:sz w:val="22"/>
          <w:szCs w:val="22"/>
        </w:rPr>
      </w:pPr>
      <w:r w:rsidRPr="002F3954">
        <w:rPr>
          <w:rFonts w:ascii="Candara" w:hAnsi="Candara"/>
          <w:sz w:val="22"/>
          <w:szCs w:val="22"/>
        </w:rPr>
        <w:t>We may also receive information from:</w:t>
      </w:r>
    </w:p>
    <w:p w14:paraId="62E65E61" w14:textId="77777777" w:rsidR="002F3954" w:rsidRPr="002F3954" w:rsidRDefault="002F3954" w:rsidP="002F3954">
      <w:pPr>
        <w:numPr>
          <w:ilvl w:val="0"/>
          <w:numId w:val="4"/>
        </w:numPr>
        <w:rPr>
          <w:rFonts w:ascii="Candara" w:hAnsi="Candara"/>
          <w:sz w:val="22"/>
          <w:szCs w:val="22"/>
        </w:rPr>
      </w:pPr>
      <w:r w:rsidRPr="002F3954">
        <w:rPr>
          <w:rFonts w:ascii="Candara" w:hAnsi="Candara"/>
          <w:sz w:val="22"/>
          <w:szCs w:val="22"/>
        </w:rPr>
        <w:t>Local authorities</w:t>
      </w:r>
    </w:p>
    <w:p w14:paraId="3ABFA21B" w14:textId="77777777" w:rsidR="002F3954" w:rsidRPr="002F3954" w:rsidRDefault="002F3954" w:rsidP="002F3954">
      <w:pPr>
        <w:numPr>
          <w:ilvl w:val="0"/>
          <w:numId w:val="4"/>
        </w:numPr>
        <w:rPr>
          <w:rFonts w:ascii="Candara" w:hAnsi="Candara"/>
          <w:sz w:val="22"/>
          <w:szCs w:val="22"/>
        </w:rPr>
      </w:pPr>
      <w:r w:rsidRPr="002F3954">
        <w:rPr>
          <w:rFonts w:ascii="Candara" w:hAnsi="Candara"/>
          <w:sz w:val="22"/>
          <w:szCs w:val="22"/>
        </w:rPr>
        <w:t>Other schools or public bodies</w:t>
      </w:r>
    </w:p>
    <w:p w14:paraId="64BAAABE" w14:textId="77777777" w:rsidR="002F3954" w:rsidRPr="002F3954" w:rsidRDefault="002F3954" w:rsidP="002F3954">
      <w:pPr>
        <w:numPr>
          <w:ilvl w:val="0"/>
          <w:numId w:val="4"/>
        </w:numPr>
        <w:rPr>
          <w:rFonts w:ascii="Candara" w:hAnsi="Candara"/>
          <w:sz w:val="22"/>
          <w:szCs w:val="22"/>
        </w:rPr>
      </w:pPr>
      <w:r w:rsidRPr="002F3954">
        <w:rPr>
          <w:rFonts w:ascii="Candara" w:hAnsi="Candara"/>
          <w:sz w:val="22"/>
          <w:szCs w:val="22"/>
        </w:rPr>
        <w:t>Government departments</w:t>
      </w:r>
    </w:p>
    <w:p w14:paraId="6835190E" w14:textId="77777777" w:rsidR="002F3954" w:rsidRPr="002F3954" w:rsidRDefault="002F3954" w:rsidP="002F3954">
      <w:pPr>
        <w:rPr>
          <w:rFonts w:ascii="Candara" w:hAnsi="Candara"/>
          <w:sz w:val="22"/>
          <w:szCs w:val="22"/>
        </w:rPr>
      </w:pPr>
      <w:r w:rsidRPr="002F3954">
        <w:rPr>
          <w:rFonts w:ascii="Candara" w:hAnsi="Candara"/>
          <w:sz w:val="22"/>
          <w:szCs w:val="22"/>
        </w:rPr>
        <w:t>If you visit our site, our visitor privacy arrangements also apply.</w:t>
      </w:r>
    </w:p>
    <w:p w14:paraId="580F2CB7" w14:textId="3679C0EF" w:rsidR="002F3954" w:rsidRPr="002F3954" w:rsidRDefault="002F3954" w:rsidP="002F3954">
      <w:pPr>
        <w:rPr>
          <w:rFonts w:ascii="Candara" w:hAnsi="Candara"/>
          <w:sz w:val="22"/>
          <w:szCs w:val="22"/>
        </w:rPr>
      </w:pPr>
    </w:p>
    <w:p w14:paraId="59334145" w14:textId="77777777" w:rsidR="002F3954" w:rsidRPr="002F3954" w:rsidRDefault="002F3954" w:rsidP="002F3954">
      <w:pPr>
        <w:pStyle w:val="Heading3"/>
        <w:rPr>
          <w:rFonts w:ascii="Candara" w:hAnsi="Candara"/>
          <w:color w:val="auto"/>
          <w:sz w:val="24"/>
          <w:szCs w:val="24"/>
        </w:rPr>
      </w:pPr>
      <w:bookmarkStart w:id="2" w:name="_Toc229133292"/>
      <w:r w:rsidRPr="002F3954">
        <w:rPr>
          <w:rFonts w:ascii="Candara" w:hAnsi="Candara"/>
          <w:color w:val="auto"/>
          <w:sz w:val="24"/>
          <w:szCs w:val="24"/>
        </w:rPr>
        <w:t>3. Why We Use This Data</w:t>
      </w:r>
      <w:bookmarkEnd w:id="2"/>
    </w:p>
    <w:p w14:paraId="1E5BD746" w14:textId="77777777" w:rsidR="002F3954" w:rsidRPr="002F3954" w:rsidRDefault="002F3954" w:rsidP="002F3954">
      <w:pPr>
        <w:rPr>
          <w:rFonts w:ascii="Candara" w:hAnsi="Candara"/>
          <w:sz w:val="22"/>
          <w:szCs w:val="22"/>
        </w:rPr>
      </w:pPr>
      <w:r w:rsidRPr="002F3954">
        <w:rPr>
          <w:rFonts w:ascii="Candara" w:hAnsi="Candara"/>
          <w:sz w:val="22"/>
          <w:szCs w:val="22"/>
        </w:rPr>
        <w:t>We use personal data to:</w:t>
      </w:r>
    </w:p>
    <w:p w14:paraId="445E5ECA" w14:textId="77777777" w:rsidR="002F3954" w:rsidRPr="002F3954" w:rsidRDefault="002F3954" w:rsidP="002F3954">
      <w:pPr>
        <w:numPr>
          <w:ilvl w:val="0"/>
          <w:numId w:val="5"/>
        </w:numPr>
        <w:rPr>
          <w:rFonts w:ascii="Candara" w:hAnsi="Candara"/>
          <w:sz w:val="22"/>
          <w:szCs w:val="22"/>
        </w:rPr>
      </w:pPr>
      <w:r w:rsidRPr="002F3954">
        <w:rPr>
          <w:rFonts w:ascii="Candara" w:hAnsi="Candara"/>
          <w:sz w:val="22"/>
          <w:szCs w:val="22"/>
        </w:rPr>
        <w:t>Assess and select suppliers or contractors</w:t>
      </w:r>
    </w:p>
    <w:p w14:paraId="7367345C" w14:textId="77777777" w:rsidR="002F3954" w:rsidRPr="002F3954" w:rsidRDefault="002F3954" w:rsidP="002F3954">
      <w:pPr>
        <w:numPr>
          <w:ilvl w:val="0"/>
          <w:numId w:val="5"/>
        </w:numPr>
        <w:rPr>
          <w:rFonts w:ascii="Candara" w:hAnsi="Candara"/>
          <w:sz w:val="22"/>
          <w:szCs w:val="22"/>
        </w:rPr>
      </w:pPr>
      <w:r w:rsidRPr="002F3954">
        <w:rPr>
          <w:rFonts w:ascii="Candara" w:hAnsi="Candara"/>
          <w:sz w:val="22"/>
          <w:szCs w:val="22"/>
        </w:rPr>
        <w:t>Manage and fulfil contracts (including payment)</w:t>
      </w:r>
    </w:p>
    <w:p w14:paraId="5950AA7A" w14:textId="77777777" w:rsidR="002F3954" w:rsidRPr="002F3954" w:rsidRDefault="002F3954" w:rsidP="002F3954">
      <w:pPr>
        <w:numPr>
          <w:ilvl w:val="0"/>
          <w:numId w:val="5"/>
        </w:numPr>
        <w:rPr>
          <w:rFonts w:ascii="Candara" w:hAnsi="Candara"/>
          <w:sz w:val="22"/>
          <w:szCs w:val="22"/>
        </w:rPr>
      </w:pPr>
      <w:r w:rsidRPr="002F3954">
        <w:rPr>
          <w:rFonts w:ascii="Candara" w:hAnsi="Candara"/>
          <w:sz w:val="22"/>
          <w:szCs w:val="22"/>
        </w:rPr>
        <w:lastRenderedPageBreak/>
        <w:t>Maintain accurate financial and supplier records</w:t>
      </w:r>
    </w:p>
    <w:p w14:paraId="06A8EA4F" w14:textId="77777777" w:rsidR="002F3954" w:rsidRPr="002F3954" w:rsidRDefault="002F3954" w:rsidP="002F3954">
      <w:pPr>
        <w:numPr>
          <w:ilvl w:val="0"/>
          <w:numId w:val="5"/>
        </w:numPr>
        <w:rPr>
          <w:rFonts w:ascii="Candara" w:hAnsi="Candara"/>
          <w:sz w:val="22"/>
          <w:szCs w:val="22"/>
        </w:rPr>
      </w:pPr>
      <w:r w:rsidRPr="002F3954">
        <w:rPr>
          <w:rFonts w:ascii="Candara" w:hAnsi="Candara"/>
          <w:sz w:val="22"/>
          <w:szCs w:val="22"/>
        </w:rPr>
        <w:t>Ensure safeguarding and site security</w:t>
      </w:r>
    </w:p>
    <w:p w14:paraId="19317FF7" w14:textId="77777777" w:rsidR="002F3954" w:rsidRPr="002F3954" w:rsidRDefault="002F3954" w:rsidP="002F3954">
      <w:pPr>
        <w:numPr>
          <w:ilvl w:val="0"/>
          <w:numId w:val="5"/>
        </w:numPr>
        <w:rPr>
          <w:rFonts w:ascii="Candara" w:hAnsi="Candara"/>
          <w:sz w:val="22"/>
          <w:szCs w:val="22"/>
        </w:rPr>
      </w:pPr>
      <w:r w:rsidRPr="002F3954">
        <w:rPr>
          <w:rFonts w:ascii="Candara" w:hAnsi="Candara"/>
          <w:sz w:val="22"/>
          <w:szCs w:val="22"/>
        </w:rPr>
        <w:t>Identify individuals on site</w:t>
      </w:r>
    </w:p>
    <w:p w14:paraId="1B06E11A" w14:textId="77777777" w:rsidR="002F3954" w:rsidRPr="002F3954" w:rsidRDefault="002F3954" w:rsidP="002F3954">
      <w:pPr>
        <w:numPr>
          <w:ilvl w:val="0"/>
          <w:numId w:val="5"/>
        </w:numPr>
        <w:rPr>
          <w:rFonts w:ascii="Candara" w:hAnsi="Candara"/>
          <w:sz w:val="22"/>
          <w:szCs w:val="22"/>
        </w:rPr>
      </w:pPr>
      <w:r w:rsidRPr="002F3954">
        <w:rPr>
          <w:rFonts w:ascii="Candara" w:hAnsi="Candara"/>
          <w:sz w:val="22"/>
          <w:szCs w:val="22"/>
        </w:rPr>
        <w:t>Record visits for safety and compliance</w:t>
      </w:r>
    </w:p>
    <w:p w14:paraId="71F66906" w14:textId="77777777" w:rsidR="002F3954" w:rsidRPr="002F3954" w:rsidRDefault="002F3954" w:rsidP="002F3954">
      <w:pPr>
        <w:numPr>
          <w:ilvl w:val="0"/>
          <w:numId w:val="5"/>
        </w:numPr>
        <w:rPr>
          <w:rFonts w:ascii="Candara" w:hAnsi="Candara"/>
          <w:sz w:val="22"/>
          <w:szCs w:val="22"/>
        </w:rPr>
      </w:pPr>
      <w:r w:rsidRPr="002F3954">
        <w:rPr>
          <w:rFonts w:ascii="Candara" w:hAnsi="Candara"/>
          <w:sz w:val="22"/>
          <w:szCs w:val="22"/>
        </w:rPr>
        <w:t>Ensure appropriate use of IT systems</w:t>
      </w:r>
    </w:p>
    <w:p w14:paraId="15280F6E" w14:textId="77777777" w:rsidR="002F3954" w:rsidRPr="002F3954" w:rsidRDefault="002F3954" w:rsidP="002F3954">
      <w:pPr>
        <w:numPr>
          <w:ilvl w:val="0"/>
          <w:numId w:val="5"/>
        </w:numPr>
        <w:rPr>
          <w:rFonts w:ascii="Candara" w:hAnsi="Candara"/>
          <w:sz w:val="22"/>
          <w:szCs w:val="22"/>
        </w:rPr>
      </w:pPr>
      <w:r w:rsidRPr="002F3954">
        <w:rPr>
          <w:rFonts w:ascii="Candara" w:hAnsi="Candara"/>
          <w:sz w:val="22"/>
          <w:szCs w:val="22"/>
        </w:rPr>
        <w:t>Meet legal, audit and regulatory requirements</w:t>
      </w:r>
    </w:p>
    <w:p w14:paraId="3CE4B95E" w14:textId="77777777" w:rsidR="002F3954" w:rsidRPr="002F3954" w:rsidRDefault="002F3954" w:rsidP="002F3954">
      <w:pPr>
        <w:rPr>
          <w:rFonts w:ascii="Candara" w:hAnsi="Candara"/>
          <w:sz w:val="22"/>
          <w:szCs w:val="22"/>
        </w:rPr>
      </w:pPr>
      <w:r w:rsidRPr="002F3954">
        <w:rPr>
          <w:rFonts w:ascii="Candara" w:hAnsi="Candara"/>
          <w:sz w:val="22"/>
          <w:szCs w:val="22"/>
        </w:rPr>
        <w:t>If required information is not provided, we may not be able to enter into or fulfil a contract.</w:t>
      </w:r>
    </w:p>
    <w:p w14:paraId="2DA80CC9" w14:textId="77777777" w:rsidR="002F3954" w:rsidRPr="002F3954" w:rsidRDefault="002F3954" w:rsidP="002F3954">
      <w:pPr>
        <w:rPr>
          <w:rFonts w:ascii="Candara" w:hAnsi="Candara"/>
          <w:sz w:val="22"/>
          <w:szCs w:val="22"/>
        </w:rPr>
      </w:pPr>
      <w:r w:rsidRPr="002F3954">
        <w:rPr>
          <w:rFonts w:ascii="Candara" w:hAnsi="Candara"/>
          <w:sz w:val="22"/>
          <w:szCs w:val="22"/>
        </w:rPr>
        <w:t>We will only use your data for the purposes for which it was collected unless the law allows us to use it for a compatible purpose.</w:t>
      </w:r>
    </w:p>
    <w:p w14:paraId="22FF595B" w14:textId="69A49813" w:rsidR="002F3954" w:rsidRPr="002F3954" w:rsidRDefault="002F3954" w:rsidP="002F3954">
      <w:pPr>
        <w:rPr>
          <w:rFonts w:ascii="Candara" w:hAnsi="Candara"/>
          <w:sz w:val="22"/>
          <w:szCs w:val="22"/>
        </w:rPr>
      </w:pPr>
    </w:p>
    <w:p w14:paraId="3913C5D6" w14:textId="77777777" w:rsidR="002F3954" w:rsidRPr="002F3954" w:rsidRDefault="002F3954" w:rsidP="002F3954">
      <w:pPr>
        <w:pStyle w:val="Heading3"/>
        <w:rPr>
          <w:rFonts w:ascii="Candara" w:hAnsi="Candara"/>
          <w:color w:val="auto"/>
          <w:sz w:val="24"/>
          <w:szCs w:val="24"/>
        </w:rPr>
      </w:pPr>
      <w:bookmarkStart w:id="3" w:name="_Toc229133293"/>
      <w:r w:rsidRPr="002F3954">
        <w:rPr>
          <w:rFonts w:ascii="Candara" w:hAnsi="Candara"/>
          <w:color w:val="auto"/>
          <w:sz w:val="24"/>
          <w:szCs w:val="24"/>
        </w:rPr>
        <w:t>4. Lawful Bases for Processing</w:t>
      </w:r>
      <w:bookmarkEnd w:id="3"/>
    </w:p>
    <w:p w14:paraId="46996B0C" w14:textId="77777777" w:rsidR="002F3954" w:rsidRPr="002F3954" w:rsidRDefault="002F3954" w:rsidP="002F3954">
      <w:pPr>
        <w:rPr>
          <w:rFonts w:ascii="Candara" w:hAnsi="Candara"/>
          <w:sz w:val="22"/>
          <w:szCs w:val="22"/>
        </w:rPr>
      </w:pPr>
      <w:r w:rsidRPr="002F3954">
        <w:rPr>
          <w:rFonts w:ascii="Candara" w:hAnsi="Candara"/>
          <w:sz w:val="22"/>
          <w:szCs w:val="22"/>
        </w:rPr>
        <w:t>We process personal data under the following lawful bases:</w:t>
      </w:r>
    </w:p>
    <w:p w14:paraId="06AC9011" w14:textId="77777777" w:rsidR="002F3954" w:rsidRPr="002F3954" w:rsidRDefault="002F3954" w:rsidP="002F3954">
      <w:pPr>
        <w:rPr>
          <w:rFonts w:ascii="Candara" w:hAnsi="Candara"/>
          <w:b/>
          <w:bCs/>
          <w:sz w:val="22"/>
          <w:szCs w:val="22"/>
        </w:rPr>
      </w:pPr>
      <w:r w:rsidRPr="002F3954">
        <w:rPr>
          <w:rFonts w:ascii="Candara" w:hAnsi="Candara"/>
          <w:b/>
          <w:bCs/>
          <w:sz w:val="22"/>
          <w:szCs w:val="22"/>
        </w:rPr>
        <w:t>4.1 Contract – Article 6(1)(b)</w:t>
      </w:r>
    </w:p>
    <w:p w14:paraId="251F9473" w14:textId="77777777" w:rsidR="002F3954" w:rsidRPr="002F3954" w:rsidRDefault="002F3954" w:rsidP="002F3954">
      <w:pPr>
        <w:rPr>
          <w:rFonts w:ascii="Candara" w:hAnsi="Candara"/>
          <w:sz w:val="22"/>
          <w:szCs w:val="22"/>
        </w:rPr>
      </w:pPr>
      <w:r w:rsidRPr="002F3954">
        <w:rPr>
          <w:rFonts w:ascii="Candara" w:hAnsi="Candara"/>
          <w:sz w:val="22"/>
          <w:szCs w:val="22"/>
        </w:rPr>
        <w:t>Processing necessary to:</w:t>
      </w:r>
    </w:p>
    <w:p w14:paraId="478EC310" w14:textId="77777777" w:rsidR="002F3954" w:rsidRPr="002F3954" w:rsidRDefault="002F3954" w:rsidP="002F3954">
      <w:pPr>
        <w:numPr>
          <w:ilvl w:val="0"/>
          <w:numId w:val="6"/>
        </w:numPr>
        <w:rPr>
          <w:rFonts w:ascii="Candara" w:hAnsi="Candara"/>
          <w:sz w:val="22"/>
          <w:szCs w:val="22"/>
        </w:rPr>
      </w:pPr>
      <w:r w:rsidRPr="002F3954">
        <w:rPr>
          <w:rFonts w:ascii="Candara" w:hAnsi="Candara"/>
          <w:sz w:val="22"/>
          <w:szCs w:val="22"/>
        </w:rPr>
        <w:t>Enter into contracts</w:t>
      </w:r>
    </w:p>
    <w:p w14:paraId="4ADE1AFF" w14:textId="77777777" w:rsidR="002F3954" w:rsidRPr="002F3954" w:rsidRDefault="002F3954" w:rsidP="002F3954">
      <w:pPr>
        <w:numPr>
          <w:ilvl w:val="0"/>
          <w:numId w:val="6"/>
        </w:numPr>
        <w:rPr>
          <w:rFonts w:ascii="Candara" w:hAnsi="Candara"/>
          <w:sz w:val="22"/>
          <w:szCs w:val="22"/>
        </w:rPr>
      </w:pPr>
      <w:r w:rsidRPr="002F3954">
        <w:rPr>
          <w:rFonts w:ascii="Candara" w:hAnsi="Candara"/>
          <w:sz w:val="22"/>
          <w:szCs w:val="22"/>
        </w:rPr>
        <w:t>Deliver contracted services</w:t>
      </w:r>
    </w:p>
    <w:p w14:paraId="45BE8ED7" w14:textId="77777777" w:rsidR="002F3954" w:rsidRPr="002F3954" w:rsidRDefault="002F3954" w:rsidP="002F3954">
      <w:pPr>
        <w:numPr>
          <w:ilvl w:val="0"/>
          <w:numId w:val="6"/>
        </w:numPr>
        <w:rPr>
          <w:rFonts w:ascii="Candara" w:hAnsi="Candara"/>
          <w:sz w:val="22"/>
          <w:szCs w:val="22"/>
        </w:rPr>
      </w:pPr>
      <w:r w:rsidRPr="002F3954">
        <w:rPr>
          <w:rFonts w:ascii="Candara" w:hAnsi="Candara"/>
          <w:sz w:val="22"/>
          <w:szCs w:val="22"/>
        </w:rPr>
        <w:t>Manage supplier relationships and payments</w:t>
      </w:r>
    </w:p>
    <w:p w14:paraId="3A7A9EA7" w14:textId="08636EF6" w:rsidR="002F3954" w:rsidRPr="002F3954" w:rsidRDefault="002F3954" w:rsidP="002F3954">
      <w:pPr>
        <w:rPr>
          <w:rFonts w:ascii="Candara" w:hAnsi="Candara"/>
          <w:sz w:val="22"/>
          <w:szCs w:val="22"/>
        </w:rPr>
      </w:pPr>
    </w:p>
    <w:p w14:paraId="0D2550A0" w14:textId="77777777" w:rsidR="002F3954" w:rsidRPr="002F3954" w:rsidRDefault="002F3954" w:rsidP="002F3954">
      <w:pPr>
        <w:rPr>
          <w:rFonts w:ascii="Candara" w:hAnsi="Candara"/>
          <w:b/>
          <w:bCs/>
          <w:sz w:val="22"/>
          <w:szCs w:val="22"/>
        </w:rPr>
      </w:pPr>
      <w:r w:rsidRPr="002F3954">
        <w:rPr>
          <w:rFonts w:ascii="Candara" w:hAnsi="Candara"/>
          <w:b/>
          <w:bCs/>
          <w:sz w:val="22"/>
          <w:szCs w:val="22"/>
        </w:rPr>
        <w:t>4.2 Legal Obligation – Article 6(1)(c)</w:t>
      </w:r>
    </w:p>
    <w:p w14:paraId="6B92C970" w14:textId="77777777" w:rsidR="002F3954" w:rsidRPr="002F3954" w:rsidRDefault="002F3954" w:rsidP="002F3954">
      <w:pPr>
        <w:rPr>
          <w:rFonts w:ascii="Candara" w:hAnsi="Candara"/>
          <w:sz w:val="22"/>
          <w:szCs w:val="22"/>
        </w:rPr>
      </w:pPr>
      <w:r w:rsidRPr="002F3954">
        <w:rPr>
          <w:rFonts w:ascii="Candara" w:hAnsi="Candara"/>
          <w:sz w:val="22"/>
          <w:szCs w:val="22"/>
        </w:rPr>
        <w:t>To comply with legal duties, including:</w:t>
      </w:r>
    </w:p>
    <w:p w14:paraId="7946BA2E" w14:textId="77777777" w:rsidR="002F3954" w:rsidRPr="002F3954" w:rsidRDefault="002F3954" w:rsidP="002F3954">
      <w:pPr>
        <w:numPr>
          <w:ilvl w:val="0"/>
          <w:numId w:val="7"/>
        </w:numPr>
        <w:rPr>
          <w:rFonts w:ascii="Candara" w:hAnsi="Candara"/>
          <w:sz w:val="22"/>
          <w:szCs w:val="22"/>
        </w:rPr>
      </w:pPr>
      <w:r w:rsidRPr="002F3954">
        <w:rPr>
          <w:rFonts w:ascii="Candara" w:hAnsi="Candara"/>
          <w:sz w:val="22"/>
          <w:szCs w:val="22"/>
        </w:rPr>
        <w:t>Financial regulations and audit requirements</w:t>
      </w:r>
    </w:p>
    <w:p w14:paraId="29617784" w14:textId="77777777" w:rsidR="002F3954" w:rsidRPr="002F3954" w:rsidRDefault="002F3954" w:rsidP="002F3954">
      <w:pPr>
        <w:numPr>
          <w:ilvl w:val="0"/>
          <w:numId w:val="7"/>
        </w:numPr>
        <w:rPr>
          <w:rFonts w:ascii="Candara" w:hAnsi="Candara"/>
          <w:sz w:val="22"/>
          <w:szCs w:val="22"/>
        </w:rPr>
      </w:pPr>
      <w:r w:rsidRPr="002F3954">
        <w:rPr>
          <w:rFonts w:ascii="Candara" w:hAnsi="Candara"/>
          <w:sz w:val="22"/>
          <w:szCs w:val="22"/>
        </w:rPr>
        <w:t>Health and safety legislation</w:t>
      </w:r>
    </w:p>
    <w:p w14:paraId="1B32BFB9" w14:textId="77777777" w:rsidR="002F3954" w:rsidRPr="002F3954" w:rsidRDefault="002F3954" w:rsidP="002F3954">
      <w:pPr>
        <w:numPr>
          <w:ilvl w:val="0"/>
          <w:numId w:val="7"/>
        </w:numPr>
        <w:rPr>
          <w:rFonts w:ascii="Candara" w:hAnsi="Candara"/>
          <w:sz w:val="22"/>
          <w:szCs w:val="22"/>
        </w:rPr>
      </w:pPr>
      <w:r w:rsidRPr="002F3954">
        <w:rPr>
          <w:rFonts w:ascii="Candara" w:hAnsi="Candara"/>
          <w:sz w:val="22"/>
          <w:szCs w:val="22"/>
        </w:rPr>
        <w:t>Safeguarding responsibilities</w:t>
      </w:r>
    </w:p>
    <w:p w14:paraId="04F1DB9A" w14:textId="3C7FA82C" w:rsidR="002F3954" w:rsidRPr="002F3954" w:rsidRDefault="002F3954" w:rsidP="002F3954">
      <w:pPr>
        <w:rPr>
          <w:rFonts w:ascii="Candara" w:hAnsi="Candara"/>
          <w:sz w:val="22"/>
          <w:szCs w:val="22"/>
        </w:rPr>
      </w:pPr>
    </w:p>
    <w:p w14:paraId="4D8249AF" w14:textId="77777777" w:rsidR="002F3954" w:rsidRPr="002F3954" w:rsidRDefault="002F3954" w:rsidP="002F3954">
      <w:pPr>
        <w:rPr>
          <w:rFonts w:ascii="Candara" w:hAnsi="Candara"/>
          <w:b/>
          <w:bCs/>
          <w:sz w:val="22"/>
          <w:szCs w:val="22"/>
        </w:rPr>
      </w:pPr>
      <w:r w:rsidRPr="002F3954">
        <w:rPr>
          <w:rFonts w:ascii="Candara" w:hAnsi="Candara"/>
          <w:b/>
          <w:bCs/>
          <w:sz w:val="22"/>
          <w:szCs w:val="22"/>
        </w:rPr>
        <w:t>4.3 Public Task – Article 6(1)(e)</w:t>
      </w:r>
    </w:p>
    <w:p w14:paraId="1A5194E5" w14:textId="77777777" w:rsidR="002F3954" w:rsidRPr="002F3954" w:rsidRDefault="002F3954" w:rsidP="002F3954">
      <w:pPr>
        <w:rPr>
          <w:rFonts w:ascii="Candara" w:hAnsi="Candara"/>
          <w:sz w:val="22"/>
          <w:szCs w:val="22"/>
        </w:rPr>
      </w:pPr>
      <w:r w:rsidRPr="002F3954">
        <w:rPr>
          <w:rFonts w:ascii="Candara" w:hAnsi="Candara"/>
          <w:sz w:val="22"/>
          <w:szCs w:val="22"/>
        </w:rPr>
        <w:t>Where necessary for the school to carry out its official functions as a public authority.</w:t>
      </w:r>
    </w:p>
    <w:p w14:paraId="46C9D242" w14:textId="14CDF6BF" w:rsidR="002F3954" w:rsidRPr="002F3954" w:rsidRDefault="002F3954" w:rsidP="002F3954">
      <w:pPr>
        <w:rPr>
          <w:rFonts w:ascii="Candara" w:hAnsi="Candara"/>
          <w:sz w:val="22"/>
          <w:szCs w:val="22"/>
        </w:rPr>
      </w:pPr>
    </w:p>
    <w:p w14:paraId="4794093D" w14:textId="77777777" w:rsidR="002F3954" w:rsidRPr="002F3954" w:rsidRDefault="002F3954" w:rsidP="002F3954">
      <w:pPr>
        <w:rPr>
          <w:rFonts w:ascii="Candara" w:hAnsi="Candara"/>
          <w:b/>
          <w:bCs/>
          <w:sz w:val="22"/>
          <w:szCs w:val="22"/>
        </w:rPr>
      </w:pPr>
      <w:r w:rsidRPr="002F3954">
        <w:rPr>
          <w:rFonts w:ascii="Candara" w:hAnsi="Candara"/>
          <w:b/>
          <w:bCs/>
          <w:sz w:val="22"/>
          <w:szCs w:val="22"/>
        </w:rPr>
        <w:t>4.4 Consent – Article 6(1)(a)</w:t>
      </w:r>
    </w:p>
    <w:p w14:paraId="15334C25" w14:textId="77777777" w:rsidR="002F3954" w:rsidRPr="002F3954" w:rsidRDefault="002F3954" w:rsidP="002F3954">
      <w:pPr>
        <w:rPr>
          <w:rFonts w:ascii="Candara" w:hAnsi="Candara"/>
          <w:sz w:val="22"/>
          <w:szCs w:val="22"/>
        </w:rPr>
      </w:pPr>
      <w:r w:rsidRPr="002F3954">
        <w:rPr>
          <w:rFonts w:ascii="Candara" w:hAnsi="Candara"/>
          <w:sz w:val="22"/>
          <w:szCs w:val="22"/>
        </w:rPr>
        <w:t>Used where appropriate, such as:</w:t>
      </w:r>
    </w:p>
    <w:p w14:paraId="6BFCD8E4" w14:textId="77777777" w:rsidR="002F3954" w:rsidRPr="002F3954" w:rsidRDefault="002F3954" w:rsidP="002F3954">
      <w:pPr>
        <w:numPr>
          <w:ilvl w:val="0"/>
          <w:numId w:val="8"/>
        </w:numPr>
        <w:rPr>
          <w:rFonts w:ascii="Candara" w:hAnsi="Candara"/>
          <w:sz w:val="22"/>
          <w:szCs w:val="22"/>
        </w:rPr>
      </w:pPr>
      <w:r w:rsidRPr="002F3954">
        <w:rPr>
          <w:rFonts w:ascii="Candara" w:hAnsi="Candara"/>
          <w:sz w:val="22"/>
          <w:szCs w:val="22"/>
        </w:rPr>
        <w:t>Optional communications</w:t>
      </w:r>
    </w:p>
    <w:p w14:paraId="5E199E89" w14:textId="77777777" w:rsidR="002F3954" w:rsidRPr="002F3954" w:rsidRDefault="002F3954" w:rsidP="002F3954">
      <w:pPr>
        <w:numPr>
          <w:ilvl w:val="0"/>
          <w:numId w:val="8"/>
        </w:numPr>
        <w:rPr>
          <w:rFonts w:ascii="Candara" w:hAnsi="Candara"/>
          <w:sz w:val="22"/>
          <w:szCs w:val="22"/>
        </w:rPr>
      </w:pPr>
      <w:r w:rsidRPr="002F3954">
        <w:rPr>
          <w:rFonts w:ascii="Candara" w:hAnsi="Candara"/>
          <w:sz w:val="22"/>
          <w:szCs w:val="22"/>
        </w:rPr>
        <w:lastRenderedPageBreak/>
        <w:t>Photographs where required</w:t>
      </w:r>
    </w:p>
    <w:p w14:paraId="17E3C36A" w14:textId="77777777" w:rsidR="002F3954" w:rsidRPr="002F3954" w:rsidRDefault="002F3954" w:rsidP="002F3954">
      <w:pPr>
        <w:rPr>
          <w:rFonts w:ascii="Candara" w:hAnsi="Candara"/>
          <w:sz w:val="22"/>
          <w:szCs w:val="22"/>
        </w:rPr>
      </w:pPr>
      <w:r w:rsidRPr="002F3954">
        <w:rPr>
          <w:rFonts w:ascii="Candara" w:hAnsi="Candara"/>
          <w:sz w:val="22"/>
          <w:szCs w:val="22"/>
        </w:rPr>
        <w:t>You may withdraw consent at any time.</w:t>
      </w:r>
    </w:p>
    <w:p w14:paraId="17CC8497" w14:textId="6E7B8C9B" w:rsidR="002F3954" w:rsidRPr="002F3954" w:rsidRDefault="002F3954" w:rsidP="002F3954">
      <w:pPr>
        <w:rPr>
          <w:rFonts w:ascii="Candara" w:hAnsi="Candara"/>
          <w:sz w:val="22"/>
          <w:szCs w:val="22"/>
        </w:rPr>
      </w:pPr>
    </w:p>
    <w:p w14:paraId="1C07487C" w14:textId="77777777" w:rsidR="002F3954" w:rsidRPr="002F3954" w:rsidRDefault="002F3954" w:rsidP="002F3954">
      <w:pPr>
        <w:rPr>
          <w:rFonts w:ascii="Candara" w:hAnsi="Candara"/>
          <w:b/>
          <w:bCs/>
          <w:sz w:val="22"/>
          <w:szCs w:val="22"/>
        </w:rPr>
      </w:pPr>
      <w:r w:rsidRPr="002F3954">
        <w:rPr>
          <w:rFonts w:ascii="Candara" w:hAnsi="Candara"/>
          <w:b/>
          <w:bCs/>
          <w:sz w:val="22"/>
          <w:szCs w:val="22"/>
        </w:rPr>
        <w:t>4.5 Vital Interests – Article 6(1)(d)</w:t>
      </w:r>
    </w:p>
    <w:p w14:paraId="5E74764A" w14:textId="77777777" w:rsidR="002F3954" w:rsidRPr="002F3954" w:rsidRDefault="002F3954" w:rsidP="002F3954">
      <w:pPr>
        <w:rPr>
          <w:rFonts w:ascii="Candara" w:hAnsi="Candara"/>
          <w:sz w:val="22"/>
          <w:szCs w:val="22"/>
        </w:rPr>
      </w:pPr>
      <w:r w:rsidRPr="002F3954">
        <w:rPr>
          <w:rFonts w:ascii="Candara" w:hAnsi="Candara"/>
          <w:sz w:val="22"/>
          <w:szCs w:val="22"/>
        </w:rPr>
        <w:t>Where necessary to protect life or safety in emergencies.</w:t>
      </w:r>
    </w:p>
    <w:p w14:paraId="34EAEC65" w14:textId="22CEB17B" w:rsidR="002F3954" w:rsidRPr="002F3954" w:rsidRDefault="002F3954" w:rsidP="002F3954">
      <w:pPr>
        <w:rPr>
          <w:rFonts w:ascii="Candara" w:hAnsi="Candara"/>
          <w:sz w:val="22"/>
          <w:szCs w:val="22"/>
        </w:rPr>
      </w:pPr>
    </w:p>
    <w:p w14:paraId="337BADAB" w14:textId="77777777" w:rsidR="002F3954" w:rsidRPr="002F3954" w:rsidRDefault="002F3954" w:rsidP="002F3954">
      <w:pPr>
        <w:rPr>
          <w:rFonts w:ascii="Candara" w:hAnsi="Candara"/>
          <w:sz w:val="22"/>
          <w:szCs w:val="22"/>
        </w:rPr>
      </w:pPr>
      <w:r w:rsidRPr="002F3954">
        <w:rPr>
          <w:rFonts w:ascii="Candara" w:hAnsi="Candara"/>
          <w:sz w:val="22"/>
          <w:szCs w:val="22"/>
        </w:rPr>
        <w:t>As a public authority, we do not rely on legitimate interests for our core functions.</w:t>
      </w:r>
    </w:p>
    <w:p w14:paraId="2AC23DD5" w14:textId="172C8A9F" w:rsidR="002F3954" w:rsidRPr="002F3954" w:rsidRDefault="002F3954" w:rsidP="002F3954">
      <w:pPr>
        <w:rPr>
          <w:rFonts w:ascii="Candara" w:hAnsi="Candara"/>
          <w:sz w:val="22"/>
          <w:szCs w:val="22"/>
        </w:rPr>
      </w:pPr>
    </w:p>
    <w:p w14:paraId="78CADD81" w14:textId="77777777" w:rsidR="002F3954" w:rsidRPr="002F3954" w:rsidRDefault="002F3954" w:rsidP="002F3954">
      <w:pPr>
        <w:rPr>
          <w:rFonts w:ascii="Candara" w:hAnsi="Candara"/>
          <w:b/>
          <w:bCs/>
          <w:sz w:val="22"/>
          <w:szCs w:val="22"/>
        </w:rPr>
      </w:pPr>
      <w:r w:rsidRPr="002F3954">
        <w:rPr>
          <w:rFonts w:ascii="Candara" w:hAnsi="Candara"/>
          <w:b/>
          <w:bCs/>
          <w:sz w:val="22"/>
          <w:szCs w:val="22"/>
        </w:rPr>
        <w:t>4.6 Special Category Data (Article 9 UK GDPR)</w:t>
      </w:r>
    </w:p>
    <w:p w14:paraId="19A0A8DC" w14:textId="77777777" w:rsidR="002F3954" w:rsidRPr="002F3954" w:rsidRDefault="002F3954" w:rsidP="002F3954">
      <w:pPr>
        <w:rPr>
          <w:rFonts w:ascii="Candara" w:hAnsi="Candara"/>
          <w:sz w:val="22"/>
          <w:szCs w:val="22"/>
        </w:rPr>
      </w:pPr>
      <w:r w:rsidRPr="002F3954">
        <w:rPr>
          <w:rFonts w:ascii="Candara" w:hAnsi="Candara"/>
          <w:sz w:val="22"/>
          <w:szCs w:val="22"/>
        </w:rPr>
        <w:t>We process sensitive data under the following conditions:</w:t>
      </w:r>
    </w:p>
    <w:p w14:paraId="437AB14D" w14:textId="77777777" w:rsidR="002F3954" w:rsidRPr="002F3954" w:rsidRDefault="002F3954" w:rsidP="002F3954">
      <w:pPr>
        <w:numPr>
          <w:ilvl w:val="0"/>
          <w:numId w:val="9"/>
        </w:numPr>
        <w:rPr>
          <w:rFonts w:ascii="Candara" w:hAnsi="Candara"/>
          <w:sz w:val="22"/>
          <w:szCs w:val="22"/>
        </w:rPr>
      </w:pPr>
      <w:r w:rsidRPr="002F3954">
        <w:rPr>
          <w:rFonts w:ascii="Candara" w:hAnsi="Candara"/>
          <w:b/>
          <w:bCs/>
          <w:sz w:val="22"/>
          <w:szCs w:val="22"/>
        </w:rPr>
        <w:t>Article 9(2)(b)</w:t>
      </w:r>
      <w:r w:rsidRPr="002F3954">
        <w:rPr>
          <w:rFonts w:ascii="Candara" w:hAnsi="Candara"/>
          <w:sz w:val="22"/>
          <w:szCs w:val="22"/>
        </w:rPr>
        <w:t xml:space="preserve"> – Employment, health and safety obligations</w:t>
      </w:r>
    </w:p>
    <w:p w14:paraId="54F0A559" w14:textId="77777777" w:rsidR="002F3954" w:rsidRPr="002F3954" w:rsidRDefault="002F3954" w:rsidP="002F3954">
      <w:pPr>
        <w:numPr>
          <w:ilvl w:val="0"/>
          <w:numId w:val="9"/>
        </w:numPr>
        <w:rPr>
          <w:rFonts w:ascii="Candara" w:hAnsi="Candara"/>
          <w:sz w:val="22"/>
          <w:szCs w:val="22"/>
        </w:rPr>
      </w:pPr>
      <w:r w:rsidRPr="002F3954">
        <w:rPr>
          <w:rFonts w:ascii="Candara" w:hAnsi="Candara"/>
          <w:b/>
          <w:bCs/>
          <w:sz w:val="22"/>
          <w:szCs w:val="22"/>
        </w:rPr>
        <w:t>Article 9(2)(g)</w:t>
      </w:r>
      <w:r w:rsidRPr="002F3954">
        <w:rPr>
          <w:rFonts w:ascii="Candara" w:hAnsi="Candara"/>
          <w:sz w:val="22"/>
          <w:szCs w:val="22"/>
        </w:rPr>
        <w:t xml:space="preserve"> – Substantial public interest (e.g. safeguarding and security)</w:t>
      </w:r>
    </w:p>
    <w:p w14:paraId="2F042106" w14:textId="77777777" w:rsidR="002F3954" w:rsidRPr="002F3954" w:rsidRDefault="002F3954" w:rsidP="002F3954">
      <w:pPr>
        <w:numPr>
          <w:ilvl w:val="0"/>
          <w:numId w:val="9"/>
        </w:numPr>
        <w:rPr>
          <w:rFonts w:ascii="Candara" w:hAnsi="Candara"/>
          <w:sz w:val="22"/>
          <w:szCs w:val="22"/>
        </w:rPr>
      </w:pPr>
      <w:r w:rsidRPr="002F3954">
        <w:rPr>
          <w:rFonts w:ascii="Candara" w:hAnsi="Candara"/>
          <w:b/>
          <w:bCs/>
          <w:sz w:val="22"/>
          <w:szCs w:val="22"/>
        </w:rPr>
        <w:t>Article 9(2)(h)</w:t>
      </w:r>
      <w:r w:rsidRPr="002F3954">
        <w:rPr>
          <w:rFonts w:ascii="Candara" w:hAnsi="Candara"/>
          <w:sz w:val="22"/>
          <w:szCs w:val="22"/>
        </w:rPr>
        <w:t xml:space="preserve"> – Health and safety/access needs</w:t>
      </w:r>
    </w:p>
    <w:p w14:paraId="4C73A6EA" w14:textId="77777777" w:rsidR="002F3954" w:rsidRPr="002F3954" w:rsidRDefault="002F3954" w:rsidP="002F3954">
      <w:pPr>
        <w:numPr>
          <w:ilvl w:val="0"/>
          <w:numId w:val="9"/>
        </w:numPr>
        <w:rPr>
          <w:rFonts w:ascii="Candara" w:hAnsi="Candara"/>
          <w:sz w:val="22"/>
          <w:szCs w:val="22"/>
        </w:rPr>
      </w:pPr>
      <w:r w:rsidRPr="002F3954">
        <w:rPr>
          <w:rFonts w:ascii="Candara" w:hAnsi="Candara"/>
          <w:b/>
          <w:bCs/>
          <w:sz w:val="22"/>
          <w:szCs w:val="22"/>
        </w:rPr>
        <w:t>Article 9(2)(a)</w:t>
      </w:r>
      <w:r w:rsidRPr="002F3954">
        <w:rPr>
          <w:rFonts w:ascii="Candara" w:hAnsi="Candara"/>
          <w:sz w:val="22"/>
          <w:szCs w:val="22"/>
        </w:rPr>
        <w:t xml:space="preserve"> – Explicit consent (where applicable)</w:t>
      </w:r>
    </w:p>
    <w:p w14:paraId="0BD740A5" w14:textId="77777777" w:rsidR="002F3954" w:rsidRPr="002F3954" w:rsidRDefault="002F3954" w:rsidP="002F3954">
      <w:pPr>
        <w:rPr>
          <w:rFonts w:ascii="Candara" w:hAnsi="Candara"/>
          <w:sz w:val="22"/>
          <w:szCs w:val="22"/>
        </w:rPr>
      </w:pPr>
      <w:r w:rsidRPr="002F3954">
        <w:rPr>
          <w:rFonts w:ascii="Candara" w:hAnsi="Candara"/>
          <w:sz w:val="22"/>
          <w:szCs w:val="22"/>
        </w:rPr>
        <w:t>Supported by Schedule 1 of the Data Protection Act 2018.</w:t>
      </w:r>
    </w:p>
    <w:p w14:paraId="5BD7A10D" w14:textId="7B8E24F3" w:rsidR="002F3954" w:rsidRPr="002F3954" w:rsidRDefault="002F3954" w:rsidP="002F3954">
      <w:pPr>
        <w:rPr>
          <w:rFonts w:ascii="Candara" w:hAnsi="Candara"/>
          <w:sz w:val="22"/>
          <w:szCs w:val="22"/>
        </w:rPr>
      </w:pPr>
    </w:p>
    <w:p w14:paraId="7A4A68E1" w14:textId="77777777" w:rsidR="002F3954" w:rsidRPr="002F3954" w:rsidRDefault="002F3954" w:rsidP="002F3954">
      <w:pPr>
        <w:pStyle w:val="Heading3"/>
        <w:rPr>
          <w:rFonts w:ascii="Candara" w:hAnsi="Candara"/>
          <w:color w:val="auto"/>
          <w:sz w:val="24"/>
          <w:szCs w:val="24"/>
        </w:rPr>
      </w:pPr>
      <w:bookmarkStart w:id="4" w:name="_Toc229133294"/>
      <w:r w:rsidRPr="002F3954">
        <w:rPr>
          <w:rFonts w:ascii="Candara" w:hAnsi="Candara"/>
          <w:color w:val="auto"/>
          <w:sz w:val="24"/>
          <w:szCs w:val="24"/>
        </w:rPr>
        <w:t>5. Collecting This Data</w:t>
      </w:r>
      <w:bookmarkEnd w:id="4"/>
    </w:p>
    <w:p w14:paraId="13A674EE" w14:textId="77777777" w:rsidR="002F3954" w:rsidRPr="002F3954" w:rsidRDefault="002F3954" w:rsidP="002F3954">
      <w:pPr>
        <w:rPr>
          <w:rFonts w:ascii="Candara" w:hAnsi="Candara"/>
          <w:sz w:val="22"/>
          <w:szCs w:val="22"/>
        </w:rPr>
      </w:pPr>
      <w:r w:rsidRPr="002F3954">
        <w:rPr>
          <w:rFonts w:ascii="Candara" w:hAnsi="Candara"/>
          <w:sz w:val="22"/>
          <w:szCs w:val="22"/>
        </w:rPr>
        <w:t>Most data is collected directly from you or your organisation.</w:t>
      </w:r>
    </w:p>
    <w:p w14:paraId="73E0853B" w14:textId="77777777" w:rsidR="002F3954" w:rsidRPr="002F3954" w:rsidRDefault="002F3954" w:rsidP="002F3954">
      <w:pPr>
        <w:rPr>
          <w:rFonts w:ascii="Candara" w:hAnsi="Candara"/>
          <w:sz w:val="22"/>
          <w:szCs w:val="22"/>
        </w:rPr>
      </w:pPr>
      <w:r w:rsidRPr="002F3954">
        <w:rPr>
          <w:rFonts w:ascii="Candara" w:hAnsi="Candara"/>
          <w:sz w:val="22"/>
          <w:szCs w:val="22"/>
        </w:rPr>
        <w:t>We may also collect data from:</w:t>
      </w:r>
    </w:p>
    <w:p w14:paraId="0764202C" w14:textId="77777777" w:rsidR="002F3954" w:rsidRPr="002F3954" w:rsidRDefault="002F3954" w:rsidP="002F3954">
      <w:pPr>
        <w:numPr>
          <w:ilvl w:val="0"/>
          <w:numId w:val="10"/>
        </w:numPr>
        <w:rPr>
          <w:rFonts w:ascii="Candara" w:hAnsi="Candara"/>
          <w:sz w:val="22"/>
          <w:szCs w:val="22"/>
        </w:rPr>
      </w:pPr>
      <w:r w:rsidRPr="002F3954">
        <w:rPr>
          <w:rFonts w:ascii="Candara" w:hAnsi="Candara"/>
          <w:sz w:val="22"/>
          <w:szCs w:val="22"/>
        </w:rPr>
        <w:t>Public sector bodies</w:t>
      </w:r>
    </w:p>
    <w:p w14:paraId="2732F5A7" w14:textId="77777777" w:rsidR="002F3954" w:rsidRPr="002F3954" w:rsidRDefault="002F3954" w:rsidP="002F3954">
      <w:pPr>
        <w:numPr>
          <w:ilvl w:val="0"/>
          <w:numId w:val="10"/>
        </w:numPr>
        <w:rPr>
          <w:rFonts w:ascii="Candara" w:hAnsi="Candara"/>
          <w:sz w:val="22"/>
          <w:szCs w:val="22"/>
        </w:rPr>
      </w:pPr>
      <w:r w:rsidRPr="002F3954">
        <w:rPr>
          <w:rFonts w:ascii="Candara" w:hAnsi="Candara"/>
          <w:sz w:val="22"/>
          <w:szCs w:val="22"/>
        </w:rPr>
        <w:t>Government agencies</w:t>
      </w:r>
    </w:p>
    <w:p w14:paraId="6906CDF3" w14:textId="77777777" w:rsidR="002F3954" w:rsidRPr="002F3954" w:rsidRDefault="002F3954" w:rsidP="002F3954">
      <w:pPr>
        <w:numPr>
          <w:ilvl w:val="0"/>
          <w:numId w:val="10"/>
        </w:numPr>
        <w:rPr>
          <w:rFonts w:ascii="Candara" w:hAnsi="Candara"/>
          <w:sz w:val="22"/>
          <w:szCs w:val="22"/>
        </w:rPr>
      </w:pPr>
      <w:r w:rsidRPr="002F3954">
        <w:rPr>
          <w:rFonts w:ascii="Candara" w:hAnsi="Candara"/>
          <w:sz w:val="22"/>
          <w:szCs w:val="22"/>
        </w:rPr>
        <w:t>Professional references</w:t>
      </w:r>
    </w:p>
    <w:p w14:paraId="4517CBA7" w14:textId="77777777" w:rsidR="002F3954" w:rsidRPr="002F3954" w:rsidRDefault="002F3954" w:rsidP="002F3954">
      <w:pPr>
        <w:rPr>
          <w:rFonts w:ascii="Candara" w:hAnsi="Candara"/>
          <w:sz w:val="22"/>
          <w:szCs w:val="22"/>
        </w:rPr>
      </w:pPr>
      <w:r w:rsidRPr="002F3954">
        <w:rPr>
          <w:rFonts w:ascii="Candara" w:hAnsi="Candara"/>
          <w:sz w:val="22"/>
          <w:szCs w:val="22"/>
        </w:rPr>
        <w:t>We will tell you whether providing information is mandatory and the consequences of not providing it.</w:t>
      </w:r>
    </w:p>
    <w:p w14:paraId="3CECA07B" w14:textId="4315F699" w:rsidR="002F3954" w:rsidRPr="002F3954" w:rsidRDefault="002F3954" w:rsidP="002F3954">
      <w:pPr>
        <w:pStyle w:val="Heading3"/>
        <w:rPr>
          <w:rFonts w:ascii="Candara" w:hAnsi="Candara"/>
          <w:color w:val="auto"/>
          <w:sz w:val="24"/>
          <w:szCs w:val="24"/>
        </w:rPr>
      </w:pPr>
    </w:p>
    <w:p w14:paraId="5CD56E37" w14:textId="77777777" w:rsidR="002F3954" w:rsidRPr="002F3954" w:rsidRDefault="002F3954" w:rsidP="002F3954">
      <w:pPr>
        <w:pStyle w:val="Heading3"/>
        <w:rPr>
          <w:rFonts w:ascii="Candara" w:hAnsi="Candara"/>
          <w:color w:val="auto"/>
          <w:sz w:val="24"/>
          <w:szCs w:val="24"/>
        </w:rPr>
      </w:pPr>
      <w:bookmarkStart w:id="5" w:name="_Toc229133295"/>
      <w:r w:rsidRPr="002F3954">
        <w:rPr>
          <w:rFonts w:ascii="Candara" w:hAnsi="Candara"/>
          <w:color w:val="auto"/>
          <w:sz w:val="24"/>
          <w:szCs w:val="24"/>
        </w:rPr>
        <w:t>6. How We Store This Data</w:t>
      </w:r>
      <w:bookmarkEnd w:id="5"/>
    </w:p>
    <w:p w14:paraId="02F22487" w14:textId="77777777" w:rsidR="002F3954" w:rsidRPr="002F3954" w:rsidRDefault="002F3954" w:rsidP="002F3954">
      <w:pPr>
        <w:rPr>
          <w:rFonts w:ascii="Candara" w:hAnsi="Candara"/>
          <w:sz w:val="22"/>
          <w:szCs w:val="22"/>
        </w:rPr>
      </w:pPr>
      <w:r w:rsidRPr="002F3954">
        <w:rPr>
          <w:rFonts w:ascii="Candara" w:hAnsi="Candara"/>
          <w:sz w:val="22"/>
          <w:szCs w:val="22"/>
        </w:rPr>
        <w:t>We store data securely and in line with UK GDPR requirements.</w:t>
      </w:r>
    </w:p>
    <w:p w14:paraId="1E6FFBC7" w14:textId="77777777" w:rsidR="002F3954" w:rsidRPr="002F3954" w:rsidRDefault="002F3954" w:rsidP="002F3954">
      <w:pPr>
        <w:rPr>
          <w:rFonts w:ascii="Candara" w:hAnsi="Candara"/>
          <w:sz w:val="22"/>
          <w:szCs w:val="22"/>
        </w:rPr>
      </w:pPr>
      <w:r w:rsidRPr="002F3954">
        <w:rPr>
          <w:rFonts w:ascii="Candara" w:hAnsi="Candara"/>
          <w:sz w:val="22"/>
          <w:szCs w:val="22"/>
        </w:rPr>
        <w:t>We follow the IRMS Schools Records Management Toolkit, including:</w:t>
      </w:r>
    </w:p>
    <w:p w14:paraId="491AC5A1" w14:textId="77777777" w:rsidR="002F3954" w:rsidRPr="002F3954" w:rsidRDefault="002F3954" w:rsidP="002F3954">
      <w:pPr>
        <w:numPr>
          <w:ilvl w:val="0"/>
          <w:numId w:val="11"/>
        </w:numPr>
        <w:rPr>
          <w:rFonts w:ascii="Candara" w:hAnsi="Candara"/>
          <w:sz w:val="22"/>
          <w:szCs w:val="22"/>
        </w:rPr>
      </w:pPr>
      <w:r w:rsidRPr="002F3954">
        <w:rPr>
          <w:rFonts w:ascii="Candara" w:hAnsi="Candara"/>
          <w:sz w:val="22"/>
          <w:szCs w:val="22"/>
        </w:rPr>
        <w:t>Supplier/financial records: typically retained for 6–7 years for audit and legal purposes</w:t>
      </w:r>
    </w:p>
    <w:p w14:paraId="231C9525" w14:textId="77777777" w:rsidR="002F3954" w:rsidRPr="002F3954" w:rsidRDefault="002F3954" w:rsidP="002F3954">
      <w:pPr>
        <w:rPr>
          <w:rFonts w:ascii="Candara" w:hAnsi="Candara"/>
          <w:sz w:val="22"/>
          <w:szCs w:val="22"/>
        </w:rPr>
      </w:pPr>
      <w:r w:rsidRPr="002F3954">
        <w:rPr>
          <w:rFonts w:ascii="Candara" w:hAnsi="Candara"/>
          <w:sz w:val="22"/>
          <w:szCs w:val="22"/>
        </w:rPr>
        <w:t>Data is securely deleted when no longer required.</w:t>
      </w:r>
    </w:p>
    <w:p w14:paraId="1A927640" w14:textId="461620A3" w:rsidR="002F3954" w:rsidRPr="002F3954" w:rsidRDefault="002F3954" w:rsidP="002F3954">
      <w:pPr>
        <w:rPr>
          <w:rFonts w:ascii="Candara" w:hAnsi="Candara"/>
          <w:sz w:val="22"/>
          <w:szCs w:val="22"/>
        </w:rPr>
      </w:pPr>
    </w:p>
    <w:p w14:paraId="7FCF2580" w14:textId="77777777" w:rsidR="002F3954" w:rsidRPr="002F3954" w:rsidRDefault="002F3954" w:rsidP="002F3954">
      <w:pPr>
        <w:pStyle w:val="Heading3"/>
        <w:rPr>
          <w:rFonts w:ascii="Candara" w:hAnsi="Candara"/>
          <w:color w:val="auto"/>
          <w:sz w:val="24"/>
          <w:szCs w:val="24"/>
        </w:rPr>
      </w:pPr>
      <w:bookmarkStart w:id="6" w:name="_Toc229133296"/>
      <w:r w:rsidRPr="002F3954">
        <w:rPr>
          <w:rFonts w:ascii="Candara" w:hAnsi="Candara"/>
          <w:color w:val="auto"/>
          <w:sz w:val="24"/>
          <w:szCs w:val="24"/>
        </w:rPr>
        <w:t>7. Who We Share Data With</w:t>
      </w:r>
      <w:bookmarkEnd w:id="6"/>
    </w:p>
    <w:p w14:paraId="48DE9ECE" w14:textId="77777777" w:rsidR="002F3954" w:rsidRPr="002F3954" w:rsidRDefault="002F3954" w:rsidP="002F3954">
      <w:pPr>
        <w:rPr>
          <w:rFonts w:ascii="Candara" w:hAnsi="Candara"/>
          <w:sz w:val="22"/>
          <w:szCs w:val="22"/>
        </w:rPr>
      </w:pPr>
      <w:r w:rsidRPr="002F3954">
        <w:rPr>
          <w:rFonts w:ascii="Candara" w:hAnsi="Candara"/>
          <w:sz w:val="22"/>
          <w:szCs w:val="22"/>
        </w:rPr>
        <w:t>We only share personal data where it is lawful and necessary.</w:t>
      </w:r>
    </w:p>
    <w:p w14:paraId="1F7F0FB1" w14:textId="77777777" w:rsidR="002F3954" w:rsidRPr="002F3954" w:rsidRDefault="002F3954" w:rsidP="002F3954">
      <w:pPr>
        <w:rPr>
          <w:rFonts w:ascii="Candara" w:hAnsi="Candara"/>
          <w:sz w:val="22"/>
          <w:szCs w:val="22"/>
        </w:rPr>
      </w:pPr>
      <w:r w:rsidRPr="002F3954">
        <w:rPr>
          <w:rFonts w:ascii="Candara" w:hAnsi="Candara"/>
          <w:sz w:val="22"/>
          <w:szCs w:val="22"/>
        </w:rPr>
        <w:t>We may share data with:</w:t>
      </w:r>
    </w:p>
    <w:p w14:paraId="6889BE62" w14:textId="77777777" w:rsidR="002F3954" w:rsidRPr="002F3954" w:rsidRDefault="002F3954" w:rsidP="002F3954">
      <w:pPr>
        <w:numPr>
          <w:ilvl w:val="0"/>
          <w:numId w:val="12"/>
        </w:numPr>
        <w:rPr>
          <w:rFonts w:ascii="Candara" w:hAnsi="Candara"/>
          <w:sz w:val="22"/>
          <w:szCs w:val="22"/>
        </w:rPr>
      </w:pPr>
      <w:r w:rsidRPr="002F3954">
        <w:rPr>
          <w:rFonts w:ascii="Candara" w:hAnsi="Candara"/>
          <w:sz w:val="22"/>
          <w:szCs w:val="22"/>
        </w:rPr>
        <w:t>Local authority (BCP Council)</w:t>
      </w:r>
    </w:p>
    <w:p w14:paraId="0759A194" w14:textId="77777777" w:rsidR="002F3954" w:rsidRPr="002F3954" w:rsidRDefault="002F3954" w:rsidP="002F3954">
      <w:pPr>
        <w:numPr>
          <w:ilvl w:val="0"/>
          <w:numId w:val="12"/>
        </w:numPr>
        <w:rPr>
          <w:rFonts w:ascii="Candara" w:hAnsi="Candara"/>
          <w:sz w:val="22"/>
          <w:szCs w:val="22"/>
        </w:rPr>
      </w:pPr>
      <w:r w:rsidRPr="002F3954">
        <w:rPr>
          <w:rFonts w:ascii="Candara" w:hAnsi="Candara"/>
          <w:sz w:val="22"/>
          <w:szCs w:val="22"/>
        </w:rPr>
        <w:t>Department for Education (where required)</w:t>
      </w:r>
    </w:p>
    <w:p w14:paraId="1498546E" w14:textId="77777777" w:rsidR="002F3954" w:rsidRPr="002F3954" w:rsidRDefault="002F3954" w:rsidP="002F3954">
      <w:pPr>
        <w:numPr>
          <w:ilvl w:val="0"/>
          <w:numId w:val="12"/>
        </w:numPr>
        <w:rPr>
          <w:rFonts w:ascii="Candara" w:hAnsi="Candara"/>
          <w:sz w:val="22"/>
          <w:szCs w:val="22"/>
        </w:rPr>
      </w:pPr>
      <w:r w:rsidRPr="002F3954">
        <w:rPr>
          <w:rFonts w:ascii="Candara" w:hAnsi="Candara"/>
          <w:sz w:val="22"/>
          <w:szCs w:val="22"/>
        </w:rPr>
        <w:t>Ofsted</w:t>
      </w:r>
    </w:p>
    <w:p w14:paraId="32EBB323" w14:textId="77777777" w:rsidR="002F3954" w:rsidRPr="002F3954" w:rsidRDefault="002F3954" w:rsidP="002F3954">
      <w:pPr>
        <w:numPr>
          <w:ilvl w:val="0"/>
          <w:numId w:val="12"/>
        </w:numPr>
        <w:rPr>
          <w:rFonts w:ascii="Candara" w:hAnsi="Candara"/>
          <w:sz w:val="22"/>
          <w:szCs w:val="22"/>
        </w:rPr>
      </w:pPr>
      <w:r w:rsidRPr="002F3954">
        <w:rPr>
          <w:rFonts w:ascii="Candara" w:hAnsi="Candara"/>
          <w:sz w:val="22"/>
          <w:szCs w:val="22"/>
        </w:rPr>
        <w:t>Auditors and financial regulators</w:t>
      </w:r>
    </w:p>
    <w:p w14:paraId="174421E1" w14:textId="77777777" w:rsidR="002F3954" w:rsidRPr="002F3954" w:rsidRDefault="002F3954" w:rsidP="002F3954">
      <w:pPr>
        <w:numPr>
          <w:ilvl w:val="0"/>
          <w:numId w:val="12"/>
        </w:numPr>
        <w:rPr>
          <w:rFonts w:ascii="Candara" w:hAnsi="Candara"/>
          <w:sz w:val="22"/>
          <w:szCs w:val="22"/>
        </w:rPr>
      </w:pPr>
      <w:r w:rsidRPr="002F3954">
        <w:rPr>
          <w:rFonts w:ascii="Candara" w:hAnsi="Candara"/>
          <w:sz w:val="22"/>
          <w:szCs w:val="22"/>
        </w:rPr>
        <w:t>Professional advisers (legal, financial)</w:t>
      </w:r>
    </w:p>
    <w:p w14:paraId="2BD47840" w14:textId="77777777" w:rsidR="002F3954" w:rsidRPr="002F3954" w:rsidRDefault="002F3954" w:rsidP="002F3954">
      <w:pPr>
        <w:numPr>
          <w:ilvl w:val="0"/>
          <w:numId w:val="12"/>
        </w:numPr>
        <w:rPr>
          <w:rFonts w:ascii="Candara" w:hAnsi="Candara"/>
          <w:sz w:val="22"/>
          <w:szCs w:val="22"/>
        </w:rPr>
      </w:pPr>
      <w:r w:rsidRPr="002F3954">
        <w:rPr>
          <w:rFonts w:ascii="Candara" w:hAnsi="Candara"/>
          <w:sz w:val="22"/>
          <w:szCs w:val="22"/>
        </w:rPr>
        <w:t>IT and system providers (under contract)</w:t>
      </w:r>
    </w:p>
    <w:p w14:paraId="1115FBFB" w14:textId="77777777" w:rsidR="002F3954" w:rsidRPr="002F3954" w:rsidRDefault="002F3954" w:rsidP="002F3954">
      <w:pPr>
        <w:numPr>
          <w:ilvl w:val="0"/>
          <w:numId w:val="12"/>
        </w:numPr>
        <w:rPr>
          <w:rFonts w:ascii="Candara" w:hAnsi="Candara"/>
          <w:sz w:val="22"/>
          <w:szCs w:val="22"/>
        </w:rPr>
      </w:pPr>
      <w:r w:rsidRPr="002F3954">
        <w:rPr>
          <w:rFonts w:ascii="Candara" w:hAnsi="Candara"/>
          <w:sz w:val="22"/>
          <w:szCs w:val="22"/>
        </w:rPr>
        <w:t>Police, courts or enforcement agencies (where required)</w:t>
      </w:r>
    </w:p>
    <w:p w14:paraId="13707FAA" w14:textId="77777777" w:rsidR="002F3954" w:rsidRPr="002F3954" w:rsidRDefault="002F3954" w:rsidP="002F3954">
      <w:pPr>
        <w:rPr>
          <w:rFonts w:ascii="Candara" w:hAnsi="Candara"/>
          <w:sz w:val="22"/>
          <w:szCs w:val="22"/>
        </w:rPr>
      </w:pPr>
      <w:r w:rsidRPr="002F3954">
        <w:rPr>
          <w:rFonts w:ascii="Candara" w:hAnsi="Candara"/>
          <w:sz w:val="22"/>
          <w:szCs w:val="22"/>
        </w:rPr>
        <w:t>All third parties must process data securely and only in line with our instructions.</w:t>
      </w:r>
    </w:p>
    <w:p w14:paraId="5DDE4811" w14:textId="2A5E3F9A" w:rsidR="002F3954" w:rsidRPr="002F3954" w:rsidRDefault="002F3954" w:rsidP="002F3954">
      <w:pPr>
        <w:rPr>
          <w:rFonts w:ascii="Candara" w:hAnsi="Candara"/>
          <w:sz w:val="22"/>
          <w:szCs w:val="22"/>
        </w:rPr>
      </w:pPr>
    </w:p>
    <w:p w14:paraId="337F8D91" w14:textId="77777777" w:rsidR="002F3954" w:rsidRPr="002F3954" w:rsidRDefault="002F3954" w:rsidP="002F3954">
      <w:pPr>
        <w:pStyle w:val="Heading3"/>
        <w:rPr>
          <w:rFonts w:ascii="Candara" w:hAnsi="Candara"/>
          <w:color w:val="auto"/>
          <w:sz w:val="24"/>
          <w:szCs w:val="24"/>
        </w:rPr>
      </w:pPr>
      <w:bookmarkStart w:id="7" w:name="_Toc229133297"/>
      <w:r w:rsidRPr="002F3954">
        <w:rPr>
          <w:rFonts w:ascii="Candara" w:hAnsi="Candara"/>
          <w:color w:val="auto"/>
          <w:sz w:val="24"/>
          <w:szCs w:val="24"/>
        </w:rPr>
        <w:t>8. International Data Transfers</w:t>
      </w:r>
      <w:bookmarkEnd w:id="7"/>
    </w:p>
    <w:p w14:paraId="3F66C1E7" w14:textId="77777777" w:rsidR="002F3954" w:rsidRPr="002F3954" w:rsidRDefault="002F3954" w:rsidP="002F3954">
      <w:pPr>
        <w:rPr>
          <w:rFonts w:ascii="Candara" w:hAnsi="Candara"/>
          <w:sz w:val="22"/>
          <w:szCs w:val="22"/>
        </w:rPr>
      </w:pPr>
      <w:r w:rsidRPr="002F3954">
        <w:rPr>
          <w:rFonts w:ascii="Candara" w:hAnsi="Candara"/>
          <w:sz w:val="22"/>
          <w:szCs w:val="22"/>
        </w:rPr>
        <w:t>Where personal data is processed outside the UK, we ensure safeguards such as:</w:t>
      </w:r>
    </w:p>
    <w:p w14:paraId="642986AB" w14:textId="77777777" w:rsidR="002F3954" w:rsidRPr="002F3954" w:rsidRDefault="002F3954" w:rsidP="002F3954">
      <w:pPr>
        <w:numPr>
          <w:ilvl w:val="0"/>
          <w:numId w:val="13"/>
        </w:numPr>
        <w:rPr>
          <w:rFonts w:ascii="Candara" w:hAnsi="Candara"/>
          <w:sz w:val="22"/>
          <w:szCs w:val="22"/>
        </w:rPr>
      </w:pPr>
      <w:r w:rsidRPr="002F3954">
        <w:rPr>
          <w:rFonts w:ascii="Candara" w:hAnsi="Candara"/>
          <w:sz w:val="22"/>
          <w:szCs w:val="22"/>
        </w:rPr>
        <w:t>UK adequacy regulations, or</w:t>
      </w:r>
    </w:p>
    <w:p w14:paraId="28204077" w14:textId="77777777" w:rsidR="002F3954" w:rsidRPr="002F3954" w:rsidRDefault="002F3954" w:rsidP="002F3954">
      <w:pPr>
        <w:numPr>
          <w:ilvl w:val="0"/>
          <w:numId w:val="13"/>
        </w:numPr>
        <w:rPr>
          <w:rFonts w:ascii="Candara" w:hAnsi="Candara"/>
          <w:sz w:val="22"/>
          <w:szCs w:val="22"/>
        </w:rPr>
      </w:pPr>
      <w:r w:rsidRPr="002F3954">
        <w:rPr>
          <w:rFonts w:ascii="Candara" w:hAnsi="Candara"/>
          <w:sz w:val="22"/>
          <w:szCs w:val="22"/>
        </w:rPr>
        <w:t>International Data Transfer Agreements (IDTAs)</w:t>
      </w:r>
    </w:p>
    <w:p w14:paraId="7855CFBF" w14:textId="77777777" w:rsidR="002F3954" w:rsidRPr="002F3954" w:rsidRDefault="002F3954" w:rsidP="002F3954">
      <w:pPr>
        <w:rPr>
          <w:rFonts w:ascii="Candara" w:hAnsi="Candara"/>
          <w:sz w:val="22"/>
          <w:szCs w:val="22"/>
        </w:rPr>
      </w:pPr>
      <w:r w:rsidRPr="002F3954">
        <w:rPr>
          <w:rFonts w:ascii="Candara" w:hAnsi="Candara"/>
          <w:sz w:val="22"/>
          <w:szCs w:val="22"/>
        </w:rPr>
        <w:t>You may request details of these safeguards.</w:t>
      </w:r>
    </w:p>
    <w:p w14:paraId="0F0FCD46" w14:textId="5BEFC879" w:rsidR="002F3954" w:rsidRPr="002F3954" w:rsidRDefault="002F3954" w:rsidP="002F3954">
      <w:pPr>
        <w:rPr>
          <w:rFonts w:ascii="Candara" w:hAnsi="Candara"/>
          <w:sz w:val="22"/>
          <w:szCs w:val="22"/>
        </w:rPr>
      </w:pPr>
    </w:p>
    <w:p w14:paraId="6C42A5B5" w14:textId="77777777" w:rsidR="002F3954" w:rsidRPr="002F3954" w:rsidRDefault="002F3954" w:rsidP="002F3954">
      <w:pPr>
        <w:pStyle w:val="Heading3"/>
        <w:rPr>
          <w:rFonts w:ascii="Candara" w:hAnsi="Candara"/>
          <w:color w:val="auto"/>
          <w:sz w:val="24"/>
          <w:szCs w:val="24"/>
        </w:rPr>
      </w:pPr>
      <w:bookmarkStart w:id="8" w:name="_Toc229133298"/>
      <w:r w:rsidRPr="002F3954">
        <w:rPr>
          <w:rFonts w:ascii="Candara" w:hAnsi="Candara"/>
          <w:color w:val="auto"/>
          <w:sz w:val="24"/>
          <w:szCs w:val="24"/>
        </w:rPr>
        <w:t>9. Filtering and Monitoring</w:t>
      </w:r>
      <w:bookmarkEnd w:id="8"/>
    </w:p>
    <w:p w14:paraId="53DC0232" w14:textId="77777777" w:rsidR="002F3954" w:rsidRPr="002F3954" w:rsidRDefault="002F3954" w:rsidP="002F3954">
      <w:pPr>
        <w:rPr>
          <w:rFonts w:ascii="Candara" w:hAnsi="Candara"/>
          <w:sz w:val="22"/>
          <w:szCs w:val="22"/>
        </w:rPr>
      </w:pPr>
      <w:r w:rsidRPr="002F3954">
        <w:rPr>
          <w:rFonts w:ascii="Candara" w:hAnsi="Candara"/>
          <w:sz w:val="22"/>
          <w:szCs w:val="22"/>
        </w:rPr>
        <w:t>If you use school IT systems, your activity may be monitored in line with DfE Filtering and Monitoring Standards (2023) to:</w:t>
      </w:r>
    </w:p>
    <w:p w14:paraId="3A4D124E" w14:textId="77777777" w:rsidR="002F3954" w:rsidRPr="002F3954" w:rsidRDefault="002F3954" w:rsidP="002F3954">
      <w:pPr>
        <w:numPr>
          <w:ilvl w:val="0"/>
          <w:numId w:val="14"/>
        </w:numPr>
        <w:rPr>
          <w:rFonts w:ascii="Candara" w:hAnsi="Candara"/>
          <w:sz w:val="22"/>
          <w:szCs w:val="22"/>
        </w:rPr>
      </w:pPr>
      <w:r w:rsidRPr="002F3954">
        <w:rPr>
          <w:rFonts w:ascii="Candara" w:hAnsi="Candara"/>
          <w:sz w:val="22"/>
          <w:szCs w:val="22"/>
        </w:rPr>
        <w:t>Maintain system security</w:t>
      </w:r>
    </w:p>
    <w:p w14:paraId="39C40185" w14:textId="77777777" w:rsidR="002F3954" w:rsidRPr="002F3954" w:rsidRDefault="002F3954" w:rsidP="002F3954">
      <w:pPr>
        <w:numPr>
          <w:ilvl w:val="0"/>
          <w:numId w:val="14"/>
        </w:numPr>
        <w:rPr>
          <w:rFonts w:ascii="Candara" w:hAnsi="Candara"/>
          <w:sz w:val="22"/>
          <w:szCs w:val="22"/>
        </w:rPr>
      </w:pPr>
      <w:r w:rsidRPr="002F3954">
        <w:rPr>
          <w:rFonts w:ascii="Candara" w:hAnsi="Candara"/>
          <w:sz w:val="22"/>
          <w:szCs w:val="22"/>
        </w:rPr>
        <w:t>Prevent misuse</w:t>
      </w:r>
    </w:p>
    <w:p w14:paraId="2F7B1439" w14:textId="77777777" w:rsidR="002F3954" w:rsidRPr="002F3954" w:rsidRDefault="002F3954" w:rsidP="002F3954">
      <w:pPr>
        <w:numPr>
          <w:ilvl w:val="0"/>
          <w:numId w:val="14"/>
        </w:numPr>
        <w:rPr>
          <w:rFonts w:ascii="Candara" w:hAnsi="Candara"/>
          <w:sz w:val="22"/>
          <w:szCs w:val="22"/>
        </w:rPr>
      </w:pPr>
      <w:r w:rsidRPr="002F3954">
        <w:rPr>
          <w:rFonts w:ascii="Candara" w:hAnsi="Candara"/>
          <w:sz w:val="22"/>
          <w:szCs w:val="22"/>
        </w:rPr>
        <w:t>Protect school data</w:t>
      </w:r>
    </w:p>
    <w:p w14:paraId="1FC39E6F" w14:textId="79A78BDA" w:rsidR="002F3954" w:rsidRPr="002F3954" w:rsidRDefault="002F3954" w:rsidP="002F3954">
      <w:pPr>
        <w:pStyle w:val="Heading3"/>
      </w:pPr>
    </w:p>
    <w:p w14:paraId="2EA1C5FE" w14:textId="77777777" w:rsidR="002F3954" w:rsidRPr="002F3954" w:rsidRDefault="002F3954" w:rsidP="002F3954">
      <w:pPr>
        <w:pStyle w:val="Heading3"/>
        <w:rPr>
          <w:rFonts w:ascii="Candara" w:hAnsi="Candara"/>
          <w:color w:val="auto"/>
          <w:sz w:val="24"/>
          <w:szCs w:val="24"/>
        </w:rPr>
      </w:pPr>
      <w:bookmarkStart w:id="9" w:name="_Toc229133299"/>
      <w:r w:rsidRPr="002F3954">
        <w:rPr>
          <w:rFonts w:ascii="Candara" w:hAnsi="Candara"/>
          <w:color w:val="auto"/>
          <w:sz w:val="24"/>
          <w:szCs w:val="24"/>
        </w:rPr>
        <w:t>10. Automated Decision-Making</w:t>
      </w:r>
      <w:bookmarkEnd w:id="9"/>
    </w:p>
    <w:p w14:paraId="0F35678F" w14:textId="77777777" w:rsidR="002F3954" w:rsidRPr="002F3954" w:rsidRDefault="002F3954" w:rsidP="002F3954">
      <w:pPr>
        <w:rPr>
          <w:rFonts w:ascii="Candara" w:hAnsi="Candara"/>
          <w:sz w:val="22"/>
          <w:szCs w:val="22"/>
        </w:rPr>
      </w:pPr>
      <w:r w:rsidRPr="002F3954">
        <w:rPr>
          <w:rFonts w:ascii="Candara" w:hAnsi="Candara"/>
          <w:sz w:val="22"/>
          <w:szCs w:val="22"/>
        </w:rPr>
        <w:t>We do not make decisions about suppliers based solely on automated processing.</w:t>
      </w:r>
    </w:p>
    <w:p w14:paraId="0ED29AF7" w14:textId="0BFD3857" w:rsidR="002F3954" w:rsidRPr="002F3954" w:rsidRDefault="002F3954" w:rsidP="002F3954">
      <w:pPr>
        <w:rPr>
          <w:rFonts w:ascii="Candara" w:hAnsi="Candara"/>
          <w:sz w:val="22"/>
          <w:szCs w:val="22"/>
        </w:rPr>
      </w:pPr>
    </w:p>
    <w:p w14:paraId="408FAA2E" w14:textId="77777777" w:rsidR="002F3954" w:rsidRPr="002F3954" w:rsidRDefault="002F3954" w:rsidP="002F3954">
      <w:pPr>
        <w:pStyle w:val="Heading3"/>
        <w:rPr>
          <w:rFonts w:ascii="Candara" w:hAnsi="Candara"/>
          <w:color w:val="auto"/>
          <w:sz w:val="24"/>
          <w:szCs w:val="24"/>
        </w:rPr>
      </w:pPr>
      <w:bookmarkStart w:id="10" w:name="_Toc229133300"/>
      <w:r w:rsidRPr="002F3954">
        <w:rPr>
          <w:rFonts w:ascii="Candara" w:hAnsi="Candara"/>
          <w:color w:val="auto"/>
          <w:sz w:val="24"/>
          <w:szCs w:val="24"/>
        </w:rPr>
        <w:lastRenderedPageBreak/>
        <w:t>11. Communications</w:t>
      </w:r>
      <w:bookmarkEnd w:id="10"/>
    </w:p>
    <w:p w14:paraId="6280863E" w14:textId="77777777" w:rsidR="002F3954" w:rsidRPr="002F3954" w:rsidRDefault="002F3954" w:rsidP="002F3954">
      <w:pPr>
        <w:rPr>
          <w:rFonts w:ascii="Candara" w:hAnsi="Candara"/>
          <w:sz w:val="22"/>
          <w:szCs w:val="22"/>
        </w:rPr>
      </w:pPr>
      <w:r w:rsidRPr="002F3954">
        <w:rPr>
          <w:rFonts w:ascii="Candara" w:hAnsi="Candara"/>
          <w:sz w:val="22"/>
          <w:szCs w:val="22"/>
        </w:rPr>
        <w:t>We will contact you regarding:</w:t>
      </w:r>
    </w:p>
    <w:p w14:paraId="77AAE910" w14:textId="77777777" w:rsidR="002F3954" w:rsidRPr="002F3954" w:rsidRDefault="002F3954" w:rsidP="002F3954">
      <w:pPr>
        <w:numPr>
          <w:ilvl w:val="0"/>
          <w:numId w:val="15"/>
        </w:numPr>
        <w:rPr>
          <w:rFonts w:ascii="Candara" w:hAnsi="Candara"/>
          <w:sz w:val="22"/>
          <w:szCs w:val="22"/>
        </w:rPr>
      </w:pPr>
      <w:r w:rsidRPr="002F3954">
        <w:rPr>
          <w:rFonts w:ascii="Candara" w:hAnsi="Candara"/>
          <w:sz w:val="22"/>
          <w:szCs w:val="22"/>
        </w:rPr>
        <w:t>Contracts and services</w:t>
      </w:r>
    </w:p>
    <w:p w14:paraId="72BC0445" w14:textId="77777777" w:rsidR="002F3954" w:rsidRPr="002F3954" w:rsidRDefault="002F3954" w:rsidP="002F3954">
      <w:pPr>
        <w:numPr>
          <w:ilvl w:val="0"/>
          <w:numId w:val="15"/>
        </w:numPr>
        <w:rPr>
          <w:rFonts w:ascii="Candara" w:hAnsi="Candara"/>
          <w:sz w:val="22"/>
          <w:szCs w:val="22"/>
        </w:rPr>
      </w:pPr>
      <w:r w:rsidRPr="002F3954">
        <w:rPr>
          <w:rFonts w:ascii="Candara" w:hAnsi="Candara"/>
          <w:sz w:val="22"/>
          <w:szCs w:val="22"/>
        </w:rPr>
        <w:t>Payments and administration</w:t>
      </w:r>
    </w:p>
    <w:p w14:paraId="31FCB5D7" w14:textId="77777777" w:rsidR="002F3954" w:rsidRPr="002F3954" w:rsidRDefault="002F3954" w:rsidP="002F3954">
      <w:pPr>
        <w:numPr>
          <w:ilvl w:val="0"/>
          <w:numId w:val="15"/>
        </w:numPr>
        <w:rPr>
          <w:rFonts w:ascii="Candara" w:hAnsi="Candara"/>
          <w:sz w:val="22"/>
          <w:szCs w:val="22"/>
        </w:rPr>
      </w:pPr>
      <w:r w:rsidRPr="002F3954">
        <w:rPr>
          <w:rFonts w:ascii="Candara" w:hAnsi="Candara"/>
          <w:sz w:val="22"/>
          <w:szCs w:val="22"/>
        </w:rPr>
        <w:t>Operational matters</w:t>
      </w:r>
    </w:p>
    <w:p w14:paraId="46D8CCCD" w14:textId="77777777" w:rsidR="002F3954" w:rsidRPr="002F3954" w:rsidRDefault="002F3954" w:rsidP="002F3954">
      <w:pPr>
        <w:rPr>
          <w:rFonts w:ascii="Candara" w:hAnsi="Candara"/>
          <w:sz w:val="22"/>
          <w:szCs w:val="22"/>
        </w:rPr>
      </w:pPr>
      <w:r w:rsidRPr="002F3954">
        <w:rPr>
          <w:rFonts w:ascii="Candara" w:hAnsi="Candara"/>
          <w:sz w:val="22"/>
          <w:szCs w:val="22"/>
        </w:rPr>
        <w:t>These are service communications, not marketing.</w:t>
      </w:r>
    </w:p>
    <w:p w14:paraId="0635AA32" w14:textId="77777777" w:rsidR="002F3954" w:rsidRPr="002F3954" w:rsidRDefault="002F3954" w:rsidP="002F3954">
      <w:pPr>
        <w:rPr>
          <w:rFonts w:ascii="Candara" w:hAnsi="Candara"/>
          <w:sz w:val="22"/>
          <w:szCs w:val="22"/>
        </w:rPr>
      </w:pPr>
      <w:r w:rsidRPr="002F3954">
        <w:rPr>
          <w:rFonts w:ascii="Candara" w:hAnsi="Candara"/>
          <w:sz w:val="22"/>
          <w:szCs w:val="22"/>
        </w:rPr>
        <w:t>Where consent is required (e.g. optional communications), it will be obtained.</w:t>
      </w:r>
    </w:p>
    <w:p w14:paraId="53CEEBD9" w14:textId="122E4857" w:rsidR="002F3954" w:rsidRPr="002F3954" w:rsidRDefault="002F3954" w:rsidP="002F3954">
      <w:pPr>
        <w:rPr>
          <w:rFonts w:ascii="Candara" w:hAnsi="Candara"/>
          <w:sz w:val="22"/>
          <w:szCs w:val="22"/>
        </w:rPr>
      </w:pPr>
    </w:p>
    <w:p w14:paraId="443AB9B3" w14:textId="77777777" w:rsidR="002F3954" w:rsidRPr="002F3954" w:rsidRDefault="002F3954" w:rsidP="002F3954">
      <w:pPr>
        <w:pStyle w:val="Heading3"/>
        <w:rPr>
          <w:rFonts w:ascii="Candara" w:hAnsi="Candara"/>
          <w:color w:val="auto"/>
          <w:sz w:val="22"/>
          <w:szCs w:val="22"/>
        </w:rPr>
      </w:pPr>
      <w:bookmarkStart w:id="11" w:name="_Toc229133301"/>
      <w:r w:rsidRPr="002F3954">
        <w:rPr>
          <w:rFonts w:ascii="Candara" w:hAnsi="Candara"/>
          <w:color w:val="auto"/>
          <w:sz w:val="22"/>
          <w:szCs w:val="22"/>
        </w:rPr>
        <w:t>12. Your Rights</w:t>
      </w:r>
      <w:bookmarkEnd w:id="11"/>
    </w:p>
    <w:p w14:paraId="1BF2E803" w14:textId="77777777" w:rsidR="002F3954" w:rsidRPr="002F3954" w:rsidRDefault="002F3954" w:rsidP="002F3954">
      <w:pPr>
        <w:rPr>
          <w:rFonts w:ascii="Candara" w:hAnsi="Candara"/>
          <w:sz w:val="22"/>
          <w:szCs w:val="22"/>
        </w:rPr>
      </w:pPr>
      <w:r w:rsidRPr="002F3954">
        <w:rPr>
          <w:rFonts w:ascii="Candara" w:hAnsi="Candara"/>
          <w:sz w:val="22"/>
          <w:szCs w:val="22"/>
        </w:rPr>
        <w:t>You have rights under UK GDPR, including:</w:t>
      </w:r>
    </w:p>
    <w:p w14:paraId="50BB88B7" w14:textId="77777777" w:rsidR="002F3954" w:rsidRPr="002F3954" w:rsidRDefault="002F3954" w:rsidP="002F3954">
      <w:pPr>
        <w:numPr>
          <w:ilvl w:val="0"/>
          <w:numId w:val="16"/>
        </w:numPr>
        <w:rPr>
          <w:rFonts w:ascii="Candara" w:hAnsi="Candara"/>
          <w:sz w:val="22"/>
          <w:szCs w:val="22"/>
        </w:rPr>
      </w:pPr>
      <w:r w:rsidRPr="002F3954">
        <w:rPr>
          <w:rFonts w:ascii="Candara" w:hAnsi="Candara"/>
          <w:sz w:val="22"/>
          <w:szCs w:val="22"/>
        </w:rPr>
        <w:t>Access to your personal data</w:t>
      </w:r>
    </w:p>
    <w:p w14:paraId="4578B536" w14:textId="77777777" w:rsidR="002F3954" w:rsidRPr="002F3954" w:rsidRDefault="002F3954" w:rsidP="002F3954">
      <w:pPr>
        <w:numPr>
          <w:ilvl w:val="0"/>
          <w:numId w:val="16"/>
        </w:numPr>
        <w:rPr>
          <w:rFonts w:ascii="Candara" w:hAnsi="Candara"/>
          <w:sz w:val="22"/>
          <w:szCs w:val="22"/>
        </w:rPr>
      </w:pPr>
      <w:r w:rsidRPr="002F3954">
        <w:rPr>
          <w:rFonts w:ascii="Candara" w:hAnsi="Candara"/>
          <w:sz w:val="22"/>
          <w:szCs w:val="22"/>
        </w:rPr>
        <w:t>Correction of inaccurate data</w:t>
      </w:r>
    </w:p>
    <w:p w14:paraId="42CCC590" w14:textId="77777777" w:rsidR="002F3954" w:rsidRPr="002F3954" w:rsidRDefault="002F3954" w:rsidP="002F3954">
      <w:pPr>
        <w:numPr>
          <w:ilvl w:val="0"/>
          <w:numId w:val="16"/>
        </w:numPr>
        <w:rPr>
          <w:rFonts w:ascii="Candara" w:hAnsi="Candara"/>
          <w:sz w:val="22"/>
          <w:szCs w:val="22"/>
        </w:rPr>
      </w:pPr>
      <w:r w:rsidRPr="002F3954">
        <w:rPr>
          <w:rFonts w:ascii="Candara" w:hAnsi="Candara"/>
          <w:sz w:val="22"/>
          <w:szCs w:val="22"/>
        </w:rPr>
        <w:t>Erasure (in certain circumstances)</w:t>
      </w:r>
    </w:p>
    <w:p w14:paraId="44C40333" w14:textId="77777777" w:rsidR="002F3954" w:rsidRPr="002F3954" w:rsidRDefault="002F3954" w:rsidP="002F3954">
      <w:pPr>
        <w:numPr>
          <w:ilvl w:val="0"/>
          <w:numId w:val="16"/>
        </w:numPr>
        <w:rPr>
          <w:rFonts w:ascii="Candara" w:hAnsi="Candara"/>
          <w:sz w:val="22"/>
          <w:szCs w:val="22"/>
        </w:rPr>
      </w:pPr>
      <w:r w:rsidRPr="002F3954">
        <w:rPr>
          <w:rFonts w:ascii="Candara" w:hAnsi="Candara"/>
          <w:sz w:val="22"/>
          <w:szCs w:val="22"/>
        </w:rPr>
        <w:t>Restriction of processing</w:t>
      </w:r>
    </w:p>
    <w:p w14:paraId="2EBB85DC" w14:textId="77777777" w:rsidR="002F3954" w:rsidRPr="002F3954" w:rsidRDefault="002F3954" w:rsidP="002F3954">
      <w:pPr>
        <w:numPr>
          <w:ilvl w:val="0"/>
          <w:numId w:val="16"/>
        </w:numPr>
        <w:rPr>
          <w:rFonts w:ascii="Candara" w:hAnsi="Candara"/>
          <w:sz w:val="22"/>
          <w:szCs w:val="22"/>
        </w:rPr>
      </w:pPr>
      <w:r w:rsidRPr="002F3954">
        <w:rPr>
          <w:rFonts w:ascii="Candara" w:hAnsi="Candara"/>
          <w:sz w:val="22"/>
          <w:szCs w:val="22"/>
        </w:rPr>
        <w:t>Objection (where applicable)</w:t>
      </w:r>
    </w:p>
    <w:p w14:paraId="6B0B0397" w14:textId="77777777" w:rsidR="002F3954" w:rsidRPr="002F3954" w:rsidRDefault="002F3954" w:rsidP="002F3954">
      <w:pPr>
        <w:numPr>
          <w:ilvl w:val="0"/>
          <w:numId w:val="16"/>
        </w:numPr>
        <w:rPr>
          <w:rFonts w:ascii="Candara" w:hAnsi="Candara"/>
          <w:sz w:val="22"/>
          <w:szCs w:val="22"/>
        </w:rPr>
      </w:pPr>
      <w:r w:rsidRPr="002F3954">
        <w:rPr>
          <w:rFonts w:ascii="Candara" w:hAnsi="Candara"/>
          <w:sz w:val="22"/>
          <w:szCs w:val="22"/>
        </w:rPr>
        <w:t>Data portability (limited cases)</w:t>
      </w:r>
    </w:p>
    <w:p w14:paraId="20959A50" w14:textId="77777777" w:rsidR="002F3954" w:rsidRPr="002F3954" w:rsidRDefault="002F3954" w:rsidP="002F3954">
      <w:pPr>
        <w:numPr>
          <w:ilvl w:val="0"/>
          <w:numId w:val="16"/>
        </w:numPr>
        <w:rPr>
          <w:rFonts w:ascii="Candara" w:hAnsi="Candara"/>
          <w:sz w:val="22"/>
          <w:szCs w:val="22"/>
        </w:rPr>
      </w:pPr>
      <w:r w:rsidRPr="002F3954">
        <w:rPr>
          <w:rFonts w:ascii="Candara" w:hAnsi="Candara"/>
          <w:sz w:val="22"/>
          <w:szCs w:val="22"/>
        </w:rPr>
        <w:t>Withdrawal of consent</w:t>
      </w:r>
    </w:p>
    <w:p w14:paraId="264DBC9D" w14:textId="77777777" w:rsidR="002F3954" w:rsidRPr="002F3954" w:rsidRDefault="002F3954" w:rsidP="002F3954">
      <w:pPr>
        <w:rPr>
          <w:rFonts w:ascii="Candara" w:hAnsi="Candara"/>
          <w:sz w:val="22"/>
          <w:szCs w:val="22"/>
        </w:rPr>
      </w:pPr>
      <w:r w:rsidRPr="002F3954">
        <w:rPr>
          <w:rFonts w:ascii="Candara" w:hAnsi="Candara"/>
          <w:sz w:val="22"/>
          <w:szCs w:val="22"/>
        </w:rPr>
        <w:t>You will be informed of any personal data breach where there is a high risk to your rights and freedoms.</w:t>
      </w:r>
    </w:p>
    <w:p w14:paraId="0F49ACCD" w14:textId="5F3F15A5" w:rsidR="002F3954" w:rsidRPr="002F3954" w:rsidRDefault="002F3954" w:rsidP="002F3954">
      <w:pPr>
        <w:rPr>
          <w:rFonts w:ascii="Candara" w:hAnsi="Candara"/>
          <w:sz w:val="22"/>
          <w:szCs w:val="22"/>
        </w:rPr>
      </w:pPr>
    </w:p>
    <w:p w14:paraId="1876FF2E" w14:textId="77777777" w:rsidR="002F3954" w:rsidRPr="002F3954" w:rsidRDefault="002F3954" w:rsidP="002F3954">
      <w:pPr>
        <w:pStyle w:val="Heading3"/>
        <w:rPr>
          <w:rFonts w:ascii="Candara" w:hAnsi="Candara"/>
          <w:color w:val="auto"/>
          <w:sz w:val="22"/>
          <w:szCs w:val="22"/>
        </w:rPr>
      </w:pPr>
      <w:bookmarkStart w:id="12" w:name="_Toc229133302"/>
      <w:r w:rsidRPr="002F3954">
        <w:rPr>
          <w:rFonts w:ascii="Candara" w:hAnsi="Candara"/>
          <w:color w:val="auto"/>
          <w:sz w:val="22"/>
          <w:szCs w:val="22"/>
        </w:rPr>
        <w:t>13. Complaints</w:t>
      </w:r>
      <w:bookmarkEnd w:id="12"/>
    </w:p>
    <w:p w14:paraId="28283EDC" w14:textId="77777777" w:rsidR="002F3954" w:rsidRPr="002F3954" w:rsidRDefault="002F3954" w:rsidP="002F3954">
      <w:pPr>
        <w:rPr>
          <w:rFonts w:ascii="Candara" w:hAnsi="Candara"/>
          <w:sz w:val="22"/>
          <w:szCs w:val="22"/>
        </w:rPr>
      </w:pPr>
      <w:r w:rsidRPr="002F3954">
        <w:rPr>
          <w:rFonts w:ascii="Candara" w:hAnsi="Candara"/>
          <w:sz w:val="22"/>
          <w:szCs w:val="22"/>
        </w:rPr>
        <w:t>If you have concerns, please contact us first.</w:t>
      </w:r>
    </w:p>
    <w:p w14:paraId="2B004BC6" w14:textId="77777777" w:rsidR="002F3954" w:rsidRPr="002F3954" w:rsidRDefault="002F3954" w:rsidP="002F3954">
      <w:pPr>
        <w:rPr>
          <w:rFonts w:ascii="Candara" w:hAnsi="Candara"/>
          <w:sz w:val="22"/>
          <w:szCs w:val="22"/>
        </w:rPr>
      </w:pPr>
      <w:r w:rsidRPr="002F3954">
        <w:rPr>
          <w:rFonts w:ascii="Candara" w:hAnsi="Candara"/>
          <w:sz w:val="22"/>
          <w:szCs w:val="22"/>
        </w:rPr>
        <w:t>You may also contact the ICO:</w:t>
      </w:r>
    </w:p>
    <w:p w14:paraId="4567BA34" w14:textId="77777777" w:rsidR="002F3954" w:rsidRPr="002F3954" w:rsidRDefault="002F3954" w:rsidP="002F3954">
      <w:pPr>
        <w:numPr>
          <w:ilvl w:val="0"/>
          <w:numId w:val="17"/>
        </w:numPr>
        <w:rPr>
          <w:rFonts w:ascii="Candara" w:hAnsi="Candara"/>
          <w:sz w:val="22"/>
          <w:szCs w:val="22"/>
        </w:rPr>
      </w:pPr>
      <w:r w:rsidRPr="002F3954">
        <w:rPr>
          <w:rFonts w:ascii="Candara" w:hAnsi="Candara"/>
          <w:sz w:val="22"/>
          <w:szCs w:val="22"/>
        </w:rPr>
        <w:t>https://ico.org.uk/make-a-complaint/</w:t>
      </w:r>
    </w:p>
    <w:p w14:paraId="375F3D79" w14:textId="77777777" w:rsidR="002F3954" w:rsidRPr="002F3954" w:rsidRDefault="002F3954" w:rsidP="002F3954">
      <w:pPr>
        <w:numPr>
          <w:ilvl w:val="0"/>
          <w:numId w:val="17"/>
        </w:numPr>
        <w:rPr>
          <w:rFonts w:ascii="Candara" w:hAnsi="Candara"/>
          <w:sz w:val="22"/>
          <w:szCs w:val="22"/>
        </w:rPr>
      </w:pPr>
      <w:r w:rsidRPr="002F3954">
        <w:rPr>
          <w:rFonts w:ascii="Candara" w:hAnsi="Candara"/>
          <w:sz w:val="22"/>
          <w:szCs w:val="22"/>
        </w:rPr>
        <w:t>0303 123 1113</w:t>
      </w:r>
    </w:p>
    <w:p w14:paraId="5BC629F7" w14:textId="77777777" w:rsidR="002F3954" w:rsidRPr="002F3954" w:rsidRDefault="002F3954" w:rsidP="002F3954">
      <w:pPr>
        <w:numPr>
          <w:ilvl w:val="0"/>
          <w:numId w:val="17"/>
        </w:numPr>
        <w:rPr>
          <w:rFonts w:ascii="Candara" w:hAnsi="Candara"/>
          <w:sz w:val="22"/>
          <w:szCs w:val="22"/>
        </w:rPr>
      </w:pPr>
      <w:r w:rsidRPr="002F3954">
        <w:rPr>
          <w:rFonts w:ascii="Candara" w:hAnsi="Candara"/>
          <w:sz w:val="22"/>
          <w:szCs w:val="22"/>
        </w:rPr>
        <w:t>Wycliffe House, Wilmslow, Cheshire, SK9 5AF</w:t>
      </w:r>
    </w:p>
    <w:p w14:paraId="5C44CEDB" w14:textId="027B9F4B" w:rsidR="002F3954" w:rsidRPr="002F3954" w:rsidRDefault="002F3954" w:rsidP="002F3954">
      <w:pPr>
        <w:pStyle w:val="Heading3"/>
        <w:rPr>
          <w:rFonts w:ascii="Candara" w:hAnsi="Candara"/>
          <w:color w:val="auto"/>
          <w:sz w:val="22"/>
          <w:szCs w:val="22"/>
        </w:rPr>
      </w:pPr>
    </w:p>
    <w:p w14:paraId="56C09780" w14:textId="77777777" w:rsidR="002F3954" w:rsidRPr="002F3954" w:rsidRDefault="002F3954" w:rsidP="002F3954">
      <w:pPr>
        <w:pStyle w:val="Heading3"/>
        <w:rPr>
          <w:rFonts w:ascii="Candara" w:hAnsi="Candara"/>
          <w:color w:val="auto"/>
          <w:sz w:val="22"/>
          <w:szCs w:val="22"/>
        </w:rPr>
      </w:pPr>
      <w:bookmarkStart w:id="13" w:name="_Toc229133303"/>
      <w:r w:rsidRPr="002F3954">
        <w:rPr>
          <w:rFonts w:ascii="Candara" w:hAnsi="Candara"/>
          <w:color w:val="auto"/>
          <w:sz w:val="22"/>
          <w:szCs w:val="22"/>
        </w:rPr>
        <w:t>14. Contact Us</w:t>
      </w:r>
      <w:bookmarkEnd w:id="13"/>
    </w:p>
    <w:p w14:paraId="3580F194" w14:textId="77777777" w:rsidR="002F3954" w:rsidRPr="002F3954" w:rsidRDefault="002F3954" w:rsidP="002F3954">
      <w:pPr>
        <w:rPr>
          <w:rFonts w:ascii="Candara" w:hAnsi="Candara"/>
          <w:sz w:val="22"/>
          <w:szCs w:val="22"/>
        </w:rPr>
      </w:pPr>
      <w:r w:rsidRPr="002F3954">
        <w:rPr>
          <w:rFonts w:ascii="Candara" w:hAnsi="Candara"/>
          <w:b/>
          <w:bCs/>
          <w:sz w:val="22"/>
          <w:szCs w:val="22"/>
        </w:rPr>
        <w:t>Data Protection Lead (DPL):</w:t>
      </w:r>
      <w:r w:rsidRPr="002F3954">
        <w:rPr>
          <w:rFonts w:ascii="Candara" w:hAnsi="Candara"/>
          <w:sz w:val="22"/>
          <w:szCs w:val="22"/>
        </w:rPr>
        <w:br/>
        <w:t>Paula Harvey</w:t>
      </w:r>
      <w:r w:rsidRPr="002F3954">
        <w:rPr>
          <w:rFonts w:ascii="Candara" w:hAnsi="Candara"/>
          <w:sz w:val="22"/>
          <w:szCs w:val="22"/>
        </w:rPr>
        <w:br/>
        <w:t>School Business Manager</w:t>
      </w:r>
      <w:r w:rsidRPr="002F3954">
        <w:rPr>
          <w:rFonts w:ascii="Candara" w:hAnsi="Candara"/>
          <w:sz w:val="22"/>
          <w:szCs w:val="22"/>
        </w:rPr>
        <w:br/>
        <w:t>Muscliff Primary School</w:t>
      </w:r>
    </w:p>
    <w:p w14:paraId="2EC079B5" w14:textId="77777777" w:rsidR="002F3954" w:rsidRPr="002F3954" w:rsidRDefault="002F3954" w:rsidP="002F3954">
      <w:pPr>
        <w:rPr>
          <w:rFonts w:ascii="Candara" w:hAnsi="Candara"/>
          <w:sz w:val="22"/>
          <w:szCs w:val="22"/>
        </w:rPr>
      </w:pPr>
      <w:r w:rsidRPr="002F3954">
        <w:rPr>
          <w:rFonts w:ascii="Candara" w:hAnsi="Candara"/>
          <w:b/>
          <w:bCs/>
          <w:sz w:val="22"/>
          <w:szCs w:val="22"/>
        </w:rPr>
        <w:lastRenderedPageBreak/>
        <w:t>Data Protection Officer (DPO):</w:t>
      </w:r>
      <w:r w:rsidRPr="002F3954">
        <w:rPr>
          <w:rFonts w:ascii="Candara" w:hAnsi="Candara"/>
          <w:sz w:val="22"/>
          <w:szCs w:val="22"/>
        </w:rPr>
        <w:br/>
        <w:t>Paul Morgan</w:t>
      </w:r>
      <w:r w:rsidRPr="002F3954">
        <w:rPr>
          <w:rFonts w:ascii="Candara" w:hAnsi="Candara"/>
          <w:sz w:val="22"/>
          <w:szCs w:val="22"/>
        </w:rPr>
        <w:br/>
        <w:t>Independent Data Protection Officer</w:t>
      </w:r>
    </w:p>
    <w:p w14:paraId="2909DE69" w14:textId="2B7A00C0" w:rsidR="002F3954" w:rsidRPr="002F3954" w:rsidRDefault="002F3954" w:rsidP="002F3954">
      <w:pPr>
        <w:rPr>
          <w:rFonts w:ascii="Candara" w:hAnsi="Candara"/>
          <w:sz w:val="22"/>
          <w:szCs w:val="22"/>
        </w:rPr>
      </w:pPr>
    </w:p>
    <w:p w14:paraId="7AA62AD2" w14:textId="77777777" w:rsidR="002F3954" w:rsidRPr="002F3954" w:rsidRDefault="002F3954" w:rsidP="002F3954">
      <w:pPr>
        <w:pStyle w:val="Heading3"/>
        <w:rPr>
          <w:rFonts w:ascii="Candara" w:hAnsi="Candara"/>
          <w:color w:val="auto"/>
          <w:sz w:val="22"/>
          <w:szCs w:val="22"/>
        </w:rPr>
      </w:pPr>
      <w:bookmarkStart w:id="14" w:name="_Toc229133304"/>
      <w:r w:rsidRPr="002F3954">
        <w:rPr>
          <w:rFonts w:ascii="Candara" w:hAnsi="Candara"/>
          <w:color w:val="auto"/>
          <w:sz w:val="22"/>
          <w:szCs w:val="22"/>
        </w:rPr>
        <w:t>15. CCTV and Site Security</w:t>
      </w:r>
      <w:bookmarkEnd w:id="14"/>
    </w:p>
    <w:p w14:paraId="53C5C1D5" w14:textId="77777777" w:rsidR="002F3954" w:rsidRPr="002F3954" w:rsidRDefault="002F3954" w:rsidP="002F3954">
      <w:pPr>
        <w:numPr>
          <w:ilvl w:val="0"/>
          <w:numId w:val="18"/>
        </w:numPr>
        <w:rPr>
          <w:rFonts w:ascii="Candara" w:hAnsi="Candara"/>
          <w:sz w:val="22"/>
          <w:szCs w:val="22"/>
        </w:rPr>
      </w:pPr>
      <w:r w:rsidRPr="002F3954">
        <w:rPr>
          <w:rFonts w:ascii="Candara" w:hAnsi="Candara"/>
          <w:sz w:val="22"/>
          <w:szCs w:val="22"/>
        </w:rPr>
        <w:t>CCTV is used for safety, security, and safeguarding</w:t>
      </w:r>
    </w:p>
    <w:p w14:paraId="64A9F8D8" w14:textId="77777777" w:rsidR="002F3954" w:rsidRPr="002F3954" w:rsidRDefault="002F3954" w:rsidP="002F3954">
      <w:pPr>
        <w:numPr>
          <w:ilvl w:val="0"/>
          <w:numId w:val="18"/>
        </w:numPr>
        <w:rPr>
          <w:rFonts w:ascii="Candara" w:hAnsi="Candara"/>
          <w:sz w:val="22"/>
          <w:szCs w:val="22"/>
        </w:rPr>
      </w:pPr>
      <w:r w:rsidRPr="002F3954">
        <w:rPr>
          <w:rFonts w:ascii="Candara" w:hAnsi="Candara"/>
          <w:sz w:val="22"/>
          <w:szCs w:val="22"/>
        </w:rPr>
        <w:t>Visitor logs are maintained to ensure site security and accountability</w:t>
      </w:r>
    </w:p>
    <w:p w14:paraId="67BC68F5" w14:textId="30E8B119" w:rsidR="002F3954" w:rsidRPr="002F3954" w:rsidRDefault="002F3954" w:rsidP="002F3954">
      <w:pPr>
        <w:rPr>
          <w:rFonts w:ascii="Candara" w:hAnsi="Candara"/>
          <w:sz w:val="22"/>
          <w:szCs w:val="22"/>
        </w:rPr>
      </w:pPr>
    </w:p>
    <w:p w14:paraId="42136DD3" w14:textId="77777777" w:rsidR="002F3954" w:rsidRPr="002F3954" w:rsidRDefault="002F3954" w:rsidP="002F3954">
      <w:pPr>
        <w:pStyle w:val="Heading3"/>
        <w:rPr>
          <w:rFonts w:ascii="Candara" w:hAnsi="Candara"/>
          <w:color w:val="auto"/>
          <w:sz w:val="22"/>
          <w:szCs w:val="22"/>
        </w:rPr>
      </w:pPr>
      <w:bookmarkStart w:id="15" w:name="_Toc229133305"/>
      <w:r w:rsidRPr="002F3954">
        <w:rPr>
          <w:rFonts w:ascii="Candara" w:hAnsi="Candara"/>
          <w:color w:val="auto"/>
          <w:sz w:val="22"/>
          <w:szCs w:val="22"/>
        </w:rPr>
        <w:t>16. Changes to This Notice</w:t>
      </w:r>
      <w:bookmarkEnd w:id="15"/>
    </w:p>
    <w:p w14:paraId="0103F777" w14:textId="77777777" w:rsidR="002F3954" w:rsidRPr="002F3954" w:rsidRDefault="002F3954" w:rsidP="002F3954">
      <w:pPr>
        <w:rPr>
          <w:rFonts w:ascii="Candara" w:hAnsi="Candara"/>
          <w:sz w:val="22"/>
          <w:szCs w:val="22"/>
        </w:rPr>
      </w:pPr>
      <w:r w:rsidRPr="002F3954">
        <w:rPr>
          <w:rFonts w:ascii="Candara" w:hAnsi="Candara"/>
          <w:sz w:val="22"/>
          <w:szCs w:val="22"/>
        </w:rPr>
        <w:t>We may update</w:t>
      </w:r>
      <w:r w:rsidRPr="002F3954">
        <w:rPr>
          <w:rFonts w:ascii="Candara" w:hAnsi="Candara"/>
          <w:sz w:val="22"/>
          <w:szCs w:val="22"/>
        </w:rPr>
        <w:t xml:space="preserve"> </w:t>
      </w:r>
      <w:r w:rsidRPr="002F3954">
        <w:rPr>
          <w:rFonts w:ascii="Candara" w:hAnsi="Candara"/>
          <w:sz w:val="22"/>
          <w:szCs w:val="22"/>
        </w:rPr>
        <w:t>this notice from time to time. The latest version will always be available on request or via the school.</w:t>
      </w:r>
    </w:p>
    <w:p w14:paraId="7E6903ED" w14:textId="10393CAB" w:rsidR="002F3954" w:rsidRPr="002F3954" w:rsidRDefault="002F3954" w:rsidP="002F3954">
      <w:pPr>
        <w:rPr>
          <w:rFonts w:ascii="Candara" w:hAnsi="Candara"/>
          <w:sz w:val="22"/>
          <w:szCs w:val="22"/>
        </w:rPr>
      </w:pPr>
    </w:p>
    <w:p w14:paraId="25F248CE" w14:textId="77777777" w:rsidR="00A56727" w:rsidRPr="002F3954" w:rsidRDefault="00A56727">
      <w:pPr>
        <w:rPr>
          <w:rFonts w:ascii="Candara" w:hAnsi="Candara"/>
          <w:sz w:val="22"/>
          <w:szCs w:val="22"/>
        </w:rPr>
      </w:pPr>
    </w:p>
    <w:sectPr w:rsidR="00A56727" w:rsidRPr="002F39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ndara">
    <w:panose1 w:val="020E0502030303020204"/>
    <w:charset w:val="00"/>
    <w:family w:val="swiss"/>
    <w:pitch w:val="variable"/>
    <w:sig w:usb0="A00002EF" w:usb1="4000A4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4A00DA"/>
    <w:multiLevelType w:val="multilevel"/>
    <w:tmpl w:val="9B2C7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F15495"/>
    <w:multiLevelType w:val="multilevel"/>
    <w:tmpl w:val="48A09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E161AD"/>
    <w:multiLevelType w:val="multilevel"/>
    <w:tmpl w:val="F932A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FF4DBC"/>
    <w:multiLevelType w:val="multilevel"/>
    <w:tmpl w:val="D924F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1377B8"/>
    <w:multiLevelType w:val="multilevel"/>
    <w:tmpl w:val="33A83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4A53AB"/>
    <w:multiLevelType w:val="multilevel"/>
    <w:tmpl w:val="1D5CD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1C021B1"/>
    <w:multiLevelType w:val="multilevel"/>
    <w:tmpl w:val="920C5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C81D16"/>
    <w:multiLevelType w:val="multilevel"/>
    <w:tmpl w:val="1012C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D8D6172"/>
    <w:multiLevelType w:val="multilevel"/>
    <w:tmpl w:val="5A96C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8D36164"/>
    <w:multiLevelType w:val="multilevel"/>
    <w:tmpl w:val="2E748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CF9023E"/>
    <w:multiLevelType w:val="multilevel"/>
    <w:tmpl w:val="50A2C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DB00464"/>
    <w:multiLevelType w:val="multilevel"/>
    <w:tmpl w:val="5DFAC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4893A8C"/>
    <w:multiLevelType w:val="multilevel"/>
    <w:tmpl w:val="895E5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49B47AD"/>
    <w:multiLevelType w:val="multilevel"/>
    <w:tmpl w:val="13DC5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6714741"/>
    <w:multiLevelType w:val="multilevel"/>
    <w:tmpl w:val="8A1AA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D4255CD"/>
    <w:multiLevelType w:val="multilevel"/>
    <w:tmpl w:val="D72EB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FB00D70"/>
    <w:multiLevelType w:val="multilevel"/>
    <w:tmpl w:val="441EC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8936D87"/>
    <w:multiLevelType w:val="multilevel"/>
    <w:tmpl w:val="3524F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3336672">
    <w:abstractNumId w:val="13"/>
  </w:num>
  <w:num w:numId="2" w16cid:durableId="1140078385">
    <w:abstractNumId w:val="4"/>
  </w:num>
  <w:num w:numId="3" w16cid:durableId="307513337">
    <w:abstractNumId w:val="0"/>
  </w:num>
  <w:num w:numId="4" w16cid:durableId="2017221196">
    <w:abstractNumId w:val="16"/>
  </w:num>
  <w:num w:numId="5" w16cid:durableId="748962016">
    <w:abstractNumId w:val="8"/>
  </w:num>
  <w:num w:numId="6" w16cid:durableId="621887244">
    <w:abstractNumId w:val="1"/>
  </w:num>
  <w:num w:numId="7" w16cid:durableId="1074015146">
    <w:abstractNumId w:val="11"/>
  </w:num>
  <w:num w:numId="8" w16cid:durableId="217058107">
    <w:abstractNumId w:val="12"/>
  </w:num>
  <w:num w:numId="9" w16cid:durableId="1287350014">
    <w:abstractNumId w:val="17"/>
  </w:num>
  <w:num w:numId="10" w16cid:durableId="323049673">
    <w:abstractNumId w:val="14"/>
  </w:num>
  <w:num w:numId="11" w16cid:durableId="300162630">
    <w:abstractNumId w:val="9"/>
  </w:num>
  <w:num w:numId="12" w16cid:durableId="1170604285">
    <w:abstractNumId w:val="2"/>
  </w:num>
  <w:num w:numId="13" w16cid:durableId="164134067">
    <w:abstractNumId w:val="3"/>
  </w:num>
  <w:num w:numId="14" w16cid:durableId="627662575">
    <w:abstractNumId w:val="5"/>
  </w:num>
  <w:num w:numId="15" w16cid:durableId="896822935">
    <w:abstractNumId w:val="7"/>
  </w:num>
  <w:num w:numId="16" w16cid:durableId="840003612">
    <w:abstractNumId w:val="15"/>
  </w:num>
  <w:num w:numId="17" w16cid:durableId="1267276720">
    <w:abstractNumId w:val="6"/>
  </w:num>
  <w:num w:numId="18" w16cid:durableId="151063166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727"/>
    <w:rsid w:val="002F3954"/>
    <w:rsid w:val="008D09DC"/>
    <w:rsid w:val="00A557D9"/>
    <w:rsid w:val="00A56727"/>
    <w:rsid w:val="00ED0FE2"/>
    <w:rsid w:val="00F35D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9F3A8"/>
  <w15:chartTrackingRefBased/>
  <w15:docId w15:val="{4D77C56C-4CAC-44C1-A9B1-F34CECB8D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67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567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5672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672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672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67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67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67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67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672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5672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5672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672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672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67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67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67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6727"/>
    <w:rPr>
      <w:rFonts w:eastAsiaTheme="majorEastAsia" w:cstheme="majorBidi"/>
      <w:color w:val="272727" w:themeColor="text1" w:themeTint="D8"/>
    </w:rPr>
  </w:style>
  <w:style w:type="paragraph" w:styleId="Title">
    <w:name w:val="Title"/>
    <w:basedOn w:val="Normal"/>
    <w:next w:val="Normal"/>
    <w:link w:val="TitleChar"/>
    <w:uiPriority w:val="10"/>
    <w:qFormat/>
    <w:rsid w:val="00A567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67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67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67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6727"/>
    <w:pPr>
      <w:spacing w:before="160"/>
      <w:jc w:val="center"/>
    </w:pPr>
    <w:rPr>
      <w:i/>
      <w:iCs/>
      <w:color w:val="404040" w:themeColor="text1" w:themeTint="BF"/>
    </w:rPr>
  </w:style>
  <w:style w:type="character" w:customStyle="1" w:styleId="QuoteChar">
    <w:name w:val="Quote Char"/>
    <w:basedOn w:val="DefaultParagraphFont"/>
    <w:link w:val="Quote"/>
    <w:uiPriority w:val="29"/>
    <w:rsid w:val="00A56727"/>
    <w:rPr>
      <w:i/>
      <w:iCs/>
      <w:color w:val="404040" w:themeColor="text1" w:themeTint="BF"/>
    </w:rPr>
  </w:style>
  <w:style w:type="paragraph" w:styleId="ListParagraph">
    <w:name w:val="List Paragraph"/>
    <w:basedOn w:val="Normal"/>
    <w:uiPriority w:val="34"/>
    <w:qFormat/>
    <w:rsid w:val="00A56727"/>
    <w:pPr>
      <w:ind w:left="720"/>
      <w:contextualSpacing/>
    </w:pPr>
  </w:style>
  <w:style w:type="character" w:styleId="IntenseEmphasis">
    <w:name w:val="Intense Emphasis"/>
    <w:basedOn w:val="DefaultParagraphFont"/>
    <w:uiPriority w:val="21"/>
    <w:qFormat/>
    <w:rsid w:val="00A56727"/>
    <w:rPr>
      <w:i/>
      <w:iCs/>
      <w:color w:val="0F4761" w:themeColor="accent1" w:themeShade="BF"/>
    </w:rPr>
  </w:style>
  <w:style w:type="paragraph" w:styleId="IntenseQuote">
    <w:name w:val="Intense Quote"/>
    <w:basedOn w:val="Normal"/>
    <w:next w:val="Normal"/>
    <w:link w:val="IntenseQuoteChar"/>
    <w:uiPriority w:val="30"/>
    <w:qFormat/>
    <w:rsid w:val="00A567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6727"/>
    <w:rPr>
      <w:i/>
      <w:iCs/>
      <w:color w:val="0F4761" w:themeColor="accent1" w:themeShade="BF"/>
    </w:rPr>
  </w:style>
  <w:style w:type="character" w:styleId="IntenseReference">
    <w:name w:val="Intense Reference"/>
    <w:basedOn w:val="DefaultParagraphFont"/>
    <w:uiPriority w:val="32"/>
    <w:qFormat/>
    <w:rsid w:val="00A56727"/>
    <w:rPr>
      <w:b/>
      <w:bCs/>
      <w:smallCaps/>
      <w:color w:val="0F4761" w:themeColor="accent1" w:themeShade="BF"/>
      <w:spacing w:val="5"/>
    </w:rPr>
  </w:style>
  <w:style w:type="paragraph" w:customStyle="1" w:styleId="3Policytitle">
    <w:name w:val="3 Policy title"/>
    <w:basedOn w:val="Normal"/>
    <w:qFormat/>
    <w:rsid w:val="00A56727"/>
    <w:pPr>
      <w:spacing w:after="120" w:line="240" w:lineRule="auto"/>
    </w:pPr>
    <w:rPr>
      <w:rFonts w:ascii="Arial" w:eastAsia="MS Mincho" w:hAnsi="Arial" w:cs="Times New Roman"/>
      <w:b/>
      <w:kern w:val="0"/>
      <w:sz w:val="72"/>
      <w:lang w:val="en-US"/>
      <w14:ligatures w14:val="none"/>
    </w:rPr>
  </w:style>
  <w:style w:type="paragraph" w:styleId="TOCHeading">
    <w:name w:val="TOC Heading"/>
    <w:basedOn w:val="Heading1"/>
    <w:next w:val="Normal"/>
    <w:uiPriority w:val="39"/>
    <w:unhideWhenUsed/>
    <w:qFormat/>
    <w:rsid w:val="002F3954"/>
    <w:pPr>
      <w:spacing w:before="240" w:after="0" w:line="259" w:lineRule="auto"/>
      <w:outlineLvl w:val="9"/>
    </w:pPr>
    <w:rPr>
      <w:kern w:val="0"/>
      <w:sz w:val="32"/>
      <w:szCs w:val="32"/>
      <w:lang w:val="en-US"/>
      <w14:ligatures w14:val="none"/>
    </w:rPr>
  </w:style>
  <w:style w:type="paragraph" w:styleId="TOC3">
    <w:name w:val="toc 3"/>
    <w:basedOn w:val="Normal"/>
    <w:next w:val="Normal"/>
    <w:autoRedefine/>
    <w:uiPriority w:val="39"/>
    <w:unhideWhenUsed/>
    <w:rsid w:val="002F3954"/>
    <w:pPr>
      <w:spacing w:after="100"/>
      <w:ind w:left="480"/>
    </w:pPr>
  </w:style>
  <w:style w:type="character" w:styleId="Hyperlink">
    <w:name w:val="Hyperlink"/>
    <w:basedOn w:val="DefaultParagraphFont"/>
    <w:uiPriority w:val="99"/>
    <w:unhideWhenUsed/>
    <w:rsid w:val="002F395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69E2C59FF945246B32E4B72D18E30DC" ma:contentTypeVersion="16" ma:contentTypeDescription="Create a new document." ma:contentTypeScope="" ma:versionID="13865431806ee083b0d7535b15e593a3">
  <xsd:schema xmlns:xsd="http://www.w3.org/2001/XMLSchema" xmlns:xs="http://www.w3.org/2001/XMLSchema" xmlns:p="http://schemas.microsoft.com/office/2006/metadata/properties" xmlns:ns2="ba68e278-4053-4ebf-8fde-5c1dd417e664" xmlns:ns3="6c1050dc-49da-4336-a16e-ee4cb288e258" targetNamespace="http://schemas.microsoft.com/office/2006/metadata/properties" ma:root="true" ma:fieldsID="f11d4e9e81ede90f10647a8cdf08346f" ns2:_="" ns3:_="">
    <xsd:import namespace="ba68e278-4053-4ebf-8fde-5c1dd417e664"/>
    <xsd:import namespace="6c1050dc-49da-4336-a16e-ee4cb288e25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68e278-4053-4ebf-8fde-5c1dd417e6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05d3ca9-34b9-4998-9a20-aed4db4a722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c1050dc-49da-4336-a16e-ee4cb288e25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6a382104-f444-46cb-ab9f-70b082d064ad}" ma:internalName="TaxCatchAll" ma:showField="CatchAllData" ma:web="6c1050dc-49da-4336-a16e-ee4cb288e2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a68e278-4053-4ebf-8fde-5c1dd417e664">
      <Terms xmlns="http://schemas.microsoft.com/office/infopath/2007/PartnerControls"/>
    </lcf76f155ced4ddcb4097134ff3c332f>
    <TaxCatchAll xmlns="6c1050dc-49da-4336-a16e-ee4cb288e258" xsi:nil="true"/>
  </documentManagement>
</p:properties>
</file>

<file path=customXml/itemProps1.xml><?xml version="1.0" encoding="utf-8"?>
<ds:datastoreItem xmlns:ds="http://schemas.openxmlformats.org/officeDocument/2006/customXml" ds:itemID="{14556023-98D1-477D-912B-FEB698D3F1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68e278-4053-4ebf-8fde-5c1dd417e664"/>
    <ds:schemaRef ds:uri="6c1050dc-49da-4336-a16e-ee4cb288e2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8C80095-D47E-40AA-B116-E23AC7C90F5A}">
  <ds:schemaRefs>
    <ds:schemaRef ds:uri="http://schemas.microsoft.com/sharepoint/v3/contenttype/forms"/>
  </ds:schemaRefs>
</ds:datastoreItem>
</file>

<file path=customXml/itemProps3.xml><?xml version="1.0" encoding="utf-8"?>
<ds:datastoreItem xmlns:ds="http://schemas.openxmlformats.org/officeDocument/2006/customXml" ds:itemID="{7F7CA197-0825-49AE-94E7-E8B8991B1D55}">
  <ds:schemaRefs>
    <ds:schemaRef ds:uri="http://schemas.microsoft.com/office/2006/metadata/properties"/>
    <ds:schemaRef ds:uri="http://schemas.microsoft.com/office/infopath/2007/PartnerControls"/>
    <ds:schemaRef ds:uri="ba68e278-4053-4ebf-8fde-5c1dd417e664"/>
    <ds:schemaRef ds:uri="6c1050dc-49da-4336-a16e-ee4cb288e258"/>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8</Pages>
  <Words>1226</Words>
  <Characters>6989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Harvey</dc:creator>
  <cp:keywords/>
  <dc:description/>
  <cp:lastModifiedBy>Paula Harvey</cp:lastModifiedBy>
  <cp:revision>2</cp:revision>
  <dcterms:created xsi:type="dcterms:W3CDTF">2026-05-08T10:23:00Z</dcterms:created>
  <dcterms:modified xsi:type="dcterms:W3CDTF">2026-05-08T10:49:00Z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0x010100D69E2C59FF945246B32E4B72D18E30DC</vt:lpwstr>
  </property>
  <property fmtid="{D5CDD505-2E9C-101B-9397-08002B2CF9AE}" pid="3" name="MediaServiceImageTags">
    <vt:lpwstr/>
  </property>
</Properties>
</file>