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229DF" w14:textId="2508D13A" w:rsidR="002E5715" w:rsidRDefault="00CC4DB0" w:rsidP="002E5715">
      <w:pPr>
        <w:rPr>
          <w:rFonts w:ascii="Candara" w:hAnsi="Candara"/>
          <w:b/>
          <w:bCs/>
          <w:sz w:val="20"/>
          <w:szCs w:val="20"/>
        </w:rPr>
      </w:pPr>
      <w:r>
        <w:rPr>
          <w:noProof/>
        </w:rPr>
        <w:drawing>
          <wp:inline distT="0" distB="0" distL="0" distR="0" wp14:anchorId="5E4F74C3" wp14:editId="293F3CC0">
            <wp:extent cx="5247618" cy="1171429"/>
            <wp:effectExtent l="0" t="0" r="0" b="0"/>
            <wp:docPr id="1196278654" name="Picture 1196278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247618" cy="1171429"/>
                    </a:xfrm>
                    <a:prstGeom prst="rect">
                      <a:avLst/>
                    </a:prstGeom>
                  </pic:spPr>
                </pic:pic>
              </a:graphicData>
            </a:graphic>
          </wp:inline>
        </w:drawing>
      </w:r>
    </w:p>
    <w:p w14:paraId="3DC3C56A" w14:textId="77777777" w:rsidR="002E5715" w:rsidRDefault="002E5715" w:rsidP="002E5715">
      <w:pPr>
        <w:rPr>
          <w:rFonts w:ascii="Candara" w:hAnsi="Candara"/>
          <w:b/>
          <w:bCs/>
          <w:sz w:val="20"/>
          <w:szCs w:val="20"/>
        </w:rPr>
      </w:pPr>
    </w:p>
    <w:p w14:paraId="4D05D9EA" w14:textId="77777777" w:rsidR="008E3A2E" w:rsidRDefault="008E3A2E" w:rsidP="008E3A2E">
      <w:pPr>
        <w:jc w:val="center"/>
        <w:rPr>
          <w:rFonts w:ascii="Candara" w:hAnsi="Candara"/>
          <w:sz w:val="56"/>
          <w:szCs w:val="56"/>
          <w:u w:val="single"/>
        </w:rPr>
      </w:pPr>
    </w:p>
    <w:p w14:paraId="46F33202" w14:textId="3029C20B" w:rsidR="008E3A2E" w:rsidRPr="00387822" w:rsidRDefault="008E3A2E" w:rsidP="008E3A2E">
      <w:pPr>
        <w:jc w:val="center"/>
        <w:rPr>
          <w:rFonts w:ascii="Candara" w:hAnsi="Candara"/>
          <w:sz w:val="56"/>
          <w:szCs w:val="56"/>
        </w:rPr>
      </w:pPr>
      <w:r w:rsidRPr="1BD248B6">
        <w:rPr>
          <w:rFonts w:ascii="Candara" w:hAnsi="Candara"/>
          <w:sz w:val="56"/>
          <w:szCs w:val="56"/>
          <w:u w:val="single"/>
        </w:rPr>
        <w:t>Muscliff Primary School</w:t>
      </w:r>
    </w:p>
    <w:p w14:paraId="7AD23FA1" w14:textId="77777777" w:rsidR="008E3A2E" w:rsidRDefault="008E3A2E" w:rsidP="008E3A2E">
      <w:pPr>
        <w:pStyle w:val="3Policytitle"/>
        <w:rPr>
          <w:rFonts w:ascii="Candara" w:hAnsi="Candara"/>
          <w:sz w:val="56"/>
          <w:szCs w:val="56"/>
        </w:rPr>
      </w:pPr>
    </w:p>
    <w:p w14:paraId="7E82DD76" w14:textId="77777777" w:rsidR="002476E6" w:rsidRDefault="002476E6" w:rsidP="008E3A2E">
      <w:pPr>
        <w:pStyle w:val="3Policytitle"/>
        <w:rPr>
          <w:rFonts w:ascii="Candara" w:hAnsi="Candara"/>
          <w:sz w:val="56"/>
          <w:szCs w:val="56"/>
        </w:rPr>
      </w:pPr>
    </w:p>
    <w:p w14:paraId="5928B013" w14:textId="77777777" w:rsidR="002476E6" w:rsidRPr="00387822" w:rsidRDefault="002476E6" w:rsidP="008E3A2E">
      <w:pPr>
        <w:pStyle w:val="3Policytitle"/>
        <w:rPr>
          <w:rFonts w:ascii="Candara" w:hAnsi="Candara"/>
          <w:sz w:val="56"/>
          <w:szCs w:val="56"/>
        </w:rPr>
      </w:pPr>
    </w:p>
    <w:p w14:paraId="6EDFF993" w14:textId="77777777" w:rsidR="008E3A2E" w:rsidRPr="00387822" w:rsidRDefault="008E3A2E" w:rsidP="008E3A2E">
      <w:pPr>
        <w:pStyle w:val="3Policytitle"/>
        <w:jc w:val="center"/>
        <w:rPr>
          <w:rFonts w:ascii="Candara" w:hAnsi="Candara"/>
          <w:sz w:val="48"/>
          <w:szCs w:val="48"/>
          <w:u w:val="single"/>
        </w:rPr>
      </w:pPr>
      <w:r w:rsidRPr="00387822">
        <w:rPr>
          <w:rFonts w:ascii="Candara" w:hAnsi="Candara"/>
          <w:sz w:val="48"/>
          <w:szCs w:val="48"/>
          <w:u w:val="single"/>
        </w:rPr>
        <w:t xml:space="preserve">Privacy notice for parents and </w:t>
      </w:r>
    </w:p>
    <w:p w14:paraId="2176606F" w14:textId="77777777" w:rsidR="008E3A2E" w:rsidRPr="00387822" w:rsidRDefault="008E3A2E" w:rsidP="008E3A2E">
      <w:pPr>
        <w:pStyle w:val="3Policytitle"/>
        <w:jc w:val="center"/>
        <w:rPr>
          <w:rFonts w:ascii="Candara" w:hAnsi="Candara"/>
          <w:sz w:val="48"/>
          <w:szCs w:val="48"/>
          <w:u w:val="single"/>
        </w:rPr>
      </w:pPr>
      <w:r w:rsidRPr="00387822">
        <w:rPr>
          <w:rFonts w:ascii="Candara" w:hAnsi="Candara"/>
          <w:sz w:val="48"/>
          <w:szCs w:val="48"/>
          <w:u w:val="single"/>
        </w:rPr>
        <w:t xml:space="preserve">carers – use of your child’s </w:t>
      </w:r>
      <w:r w:rsidRPr="00387822">
        <w:rPr>
          <w:rFonts w:ascii="Candara" w:hAnsi="Candara"/>
          <w:sz w:val="48"/>
          <w:szCs w:val="48"/>
          <w:u w:val="single"/>
        </w:rPr>
        <w:br/>
        <w:t>personal data</w:t>
      </w:r>
    </w:p>
    <w:p w14:paraId="3CA44978" w14:textId="77777777" w:rsidR="002E5715" w:rsidRDefault="002E5715" w:rsidP="002E5715">
      <w:pPr>
        <w:rPr>
          <w:rFonts w:ascii="Candara" w:hAnsi="Candara"/>
          <w:b/>
          <w:bCs/>
          <w:sz w:val="20"/>
          <w:szCs w:val="20"/>
        </w:rPr>
      </w:pPr>
    </w:p>
    <w:p w14:paraId="63954B3D" w14:textId="77777777" w:rsidR="002E5715" w:rsidRDefault="002E5715" w:rsidP="002E5715">
      <w:pPr>
        <w:rPr>
          <w:rFonts w:ascii="Candara" w:hAnsi="Candara"/>
          <w:b/>
          <w:bCs/>
          <w:sz w:val="20"/>
          <w:szCs w:val="20"/>
        </w:rPr>
      </w:pPr>
    </w:p>
    <w:p w14:paraId="18A77D60" w14:textId="77777777" w:rsidR="002E5715" w:rsidRDefault="002E5715" w:rsidP="002E5715">
      <w:pPr>
        <w:rPr>
          <w:rFonts w:ascii="Candara" w:hAnsi="Candara"/>
          <w:b/>
          <w:bCs/>
          <w:sz w:val="20"/>
          <w:szCs w:val="20"/>
        </w:rPr>
      </w:pPr>
    </w:p>
    <w:p w14:paraId="3F66ECB6" w14:textId="77777777" w:rsidR="002E5715" w:rsidRDefault="002E5715" w:rsidP="002E5715">
      <w:pPr>
        <w:rPr>
          <w:rFonts w:ascii="Candara" w:hAnsi="Candara"/>
          <w:b/>
          <w:bCs/>
          <w:sz w:val="20"/>
          <w:szCs w:val="20"/>
        </w:rPr>
      </w:pPr>
    </w:p>
    <w:p w14:paraId="46220F66" w14:textId="77777777" w:rsidR="002E5715" w:rsidRDefault="002E5715" w:rsidP="002E5715">
      <w:pPr>
        <w:rPr>
          <w:rFonts w:ascii="Candara" w:hAnsi="Candara"/>
          <w:b/>
          <w:bCs/>
          <w:sz w:val="20"/>
          <w:szCs w:val="20"/>
        </w:rPr>
      </w:pPr>
    </w:p>
    <w:p w14:paraId="07F91FC9" w14:textId="77777777" w:rsidR="00A76B84" w:rsidRDefault="00A76B84" w:rsidP="002E5715">
      <w:pPr>
        <w:rPr>
          <w:rFonts w:ascii="Candara" w:hAnsi="Candara"/>
          <w:b/>
          <w:bCs/>
          <w:sz w:val="20"/>
          <w:szCs w:val="20"/>
        </w:rPr>
      </w:pPr>
    </w:p>
    <w:p w14:paraId="7218F8A3" w14:textId="77777777" w:rsidR="002E5715" w:rsidRDefault="002E5715" w:rsidP="002E5715">
      <w:pPr>
        <w:rPr>
          <w:rFonts w:ascii="Candara" w:hAnsi="Candara"/>
          <w:b/>
          <w:bCs/>
          <w:sz w:val="20"/>
          <w:szCs w:val="20"/>
        </w:rPr>
      </w:pPr>
    </w:p>
    <w:p w14:paraId="0E631BFD" w14:textId="77777777" w:rsidR="002E5715" w:rsidRDefault="002E5715" w:rsidP="002E5715">
      <w:pPr>
        <w:rPr>
          <w:rFonts w:ascii="Candara" w:hAnsi="Candara"/>
          <w:b/>
          <w:bCs/>
          <w:sz w:val="20"/>
          <w:szCs w:val="20"/>
        </w:rPr>
      </w:pPr>
    </w:p>
    <w:tbl>
      <w:tblPr>
        <w:tblW w:w="0" w:type="dxa"/>
        <w:tblBorders>
          <w:top w:val="outset" w:sz="6" w:space="0" w:color="auto"/>
          <w:left w:val="outset" w:sz="6" w:space="0" w:color="auto"/>
          <w:bottom w:val="outset" w:sz="6" w:space="0" w:color="auto"/>
          <w:right w:val="outset" w:sz="6" w:space="0" w:color="auto"/>
        </w:tblBorders>
        <w:shd w:val="clear" w:color="auto" w:fill="D8DFDE"/>
        <w:tblCellMar>
          <w:left w:w="0" w:type="dxa"/>
          <w:right w:w="0" w:type="dxa"/>
        </w:tblCellMar>
        <w:tblLook w:val="04A0" w:firstRow="1" w:lastRow="0" w:firstColumn="1" w:lastColumn="0" w:noHBand="0" w:noVBand="1"/>
      </w:tblPr>
      <w:tblGrid>
        <w:gridCol w:w="2340"/>
        <w:gridCol w:w="2910"/>
        <w:gridCol w:w="3645"/>
      </w:tblGrid>
      <w:tr w:rsidR="00D606F6" w:rsidRPr="00387822" w14:paraId="522018D9" w14:textId="77777777" w:rsidTr="008722F1">
        <w:trPr>
          <w:trHeight w:val="300"/>
        </w:trPr>
        <w:tc>
          <w:tcPr>
            <w:tcW w:w="2340" w:type="dxa"/>
            <w:tcBorders>
              <w:top w:val="nil"/>
              <w:left w:val="nil"/>
              <w:bottom w:val="single" w:sz="18" w:space="0" w:color="FFFFFF"/>
              <w:right w:val="nil"/>
            </w:tcBorders>
            <w:shd w:val="clear" w:color="auto" w:fill="D8DFDE"/>
            <w:hideMark/>
          </w:tcPr>
          <w:p w14:paraId="03F80F8E" w14:textId="77777777" w:rsidR="00D606F6" w:rsidRPr="00387822" w:rsidRDefault="00D606F6" w:rsidP="008722F1">
            <w:pPr>
              <w:spacing w:after="0"/>
              <w:textAlignment w:val="baseline"/>
              <w:rPr>
                <w:rFonts w:ascii="Candara" w:eastAsia="Times New Roman" w:hAnsi="Candara" w:cs="Segoe UI"/>
                <w:sz w:val="18"/>
                <w:szCs w:val="18"/>
                <w:lang w:eastAsia="en-GB"/>
              </w:rPr>
            </w:pPr>
            <w:r w:rsidRPr="00387822">
              <w:rPr>
                <w:rFonts w:ascii="Candara" w:eastAsia="Times New Roman" w:hAnsi="Candara" w:cs="Segoe UI"/>
                <w:b/>
                <w:bCs/>
                <w:lang w:eastAsia="en-GB"/>
              </w:rPr>
              <w:t>Approved by: RMC</w:t>
            </w:r>
            <w:r w:rsidRPr="00387822">
              <w:rPr>
                <w:rFonts w:ascii="Candara" w:eastAsia="Times New Roman" w:hAnsi="Candara" w:cs="Segoe UI"/>
                <w:lang w:eastAsia="en-GB"/>
              </w:rPr>
              <w:t> </w:t>
            </w:r>
          </w:p>
        </w:tc>
        <w:tc>
          <w:tcPr>
            <w:tcW w:w="2910" w:type="dxa"/>
            <w:tcBorders>
              <w:top w:val="nil"/>
              <w:left w:val="nil"/>
              <w:bottom w:val="single" w:sz="18" w:space="0" w:color="FFFFFF"/>
              <w:right w:val="nil"/>
            </w:tcBorders>
            <w:shd w:val="clear" w:color="auto" w:fill="D8DFDE"/>
            <w:hideMark/>
          </w:tcPr>
          <w:p w14:paraId="5E797ACC" w14:textId="77777777" w:rsidR="00D606F6" w:rsidRPr="00387822" w:rsidRDefault="00D606F6" w:rsidP="008722F1">
            <w:pPr>
              <w:spacing w:after="0"/>
              <w:ind w:right="840"/>
              <w:textAlignment w:val="baseline"/>
              <w:rPr>
                <w:rFonts w:ascii="Candara" w:eastAsia="Times New Roman" w:hAnsi="Candara" w:cs="Segoe UI"/>
                <w:sz w:val="18"/>
                <w:szCs w:val="18"/>
                <w:lang w:eastAsia="en-GB"/>
              </w:rPr>
            </w:pPr>
            <w:r w:rsidRPr="00387822">
              <w:rPr>
                <w:rFonts w:ascii="Arial" w:eastAsia="Times New Roman" w:hAnsi="Arial" w:cs="Arial"/>
                <w:lang w:eastAsia="en-GB"/>
              </w:rPr>
              <w:t>  </w:t>
            </w:r>
            <w:r w:rsidRPr="00387822">
              <w:rPr>
                <w:rFonts w:ascii="Candara" w:eastAsia="Times New Roman" w:hAnsi="Candara" w:cs="Segoe UI"/>
                <w:lang w:eastAsia="en-GB"/>
              </w:rPr>
              <w:t> </w:t>
            </w:r>
          </w:p>
        </w:tc>
        <w:tc>
          <w:tcPr>
            <w:tcW w:w="3645" w:type="dxa"/>
            <w:tcBorders>
              <w:top w:val="nil"/>
              <w:left w:val="nil"/>
              <w:bottom w:val="single" w:sz="18" w:space="0" w:color="FFFFFF"/>
              <w:right w:val="nil"/>
            </w:tcBorders>
            <w:shd w:val="clear" w:color="auto" w:fill="D8DFDE"/>
            <w:hideMark/>
          </w:tcPr>
          <w:p w14:paraId="7568D77F" w14:textId="77777777" w:rsidR="00D606F6" w:rsidRPr="00387822" w:rsidRDefault="00D606F6" w:rsidP="008722F1">
            <w:pPr>
              <w:spacing w:after="0"/>
              <w:ind w:right="840"/>
              <w:textAlignment w:val="baseline"/>
              <w:rPr>
                <w:rFonts w:ascii="Candara" w:eastAsia="Times New Roman" w:hAnsi="Candara" w:cs="Segoe UI"/>
                <w:sz w:val="18"/>
                <w:szCs w:val="18"/>
                <w:lang w:eastAsia="en-GB"/>
              </w:rPr>
            </w:pPr>
            <w:r w:rsidRPr="00387822">
              <w:rPr>
                <w:rFonts w:ascii="Candara" w:eastAsia="Times New Roman" w:hAnsi="Candara" w:cs="Segoe UI"/>
                <w:b/>
                <w:bCs/>
                <w:lang w:eastAsia="en-GB"/>
              </w:rPr>
              <w:t xml:space="preserve">Date: </w:t>
            </w:r>
            <w:r w:rsidRPr="00387822">
              <w:rPr>
                <w:rFonts w:ascii="Candara" w:eastAsia="Times New Roman" w:hAnsi="Candara" w:cs="Segoe UI"/>
                <w:lang w:eastAsia="en-GB"/>
              </w:rPr>
              <w:t>May 2024 </w:t>
            </w:r>
          </w:p>
        </w:tc>
      </w:tr>
      <w:tr w:rsidR="00D606F6" w:rsidRPr="00387822" w14:paraId="61A971CD" w14:textId="77777777" w:rsidTr="008722F1">
        <w:trPr>
          <w:trHeight w:val="300"/>
        </w:trPr>
        <w:tc>
          <w:tcPr>
            <w:tcW w:w="2340" w:type="dxa"/>
            <w:tcBorders>
              <w:top w:val="single" w:sz="18" w:space="0" w:color="FFFFFF"/>
              <w:left w:val="nil"/>
              <w:bottom w:val="single" w:sz="18" w:space="0" w:color="FFFFFF"/>
              <w:right w:val="nil"/>
            </w:tcBorders>
            <w:shd w:val="clear" w:color="auto" w:fill="D8DFDE"/>
            <w:hideMark/>
          </w:tcPr>
          <w:p w14:paraId="34662475" w14:textId="77777777" w:rsidR="00D606F6" w:rsidRPr="00387822" w:rsidRDefault="00D606F6" w:rsidP="008722F1">
            <w:pPr>
              <w:spacing w:after="0"/>
              <w:textAlignment w:val="baseline"/>
              <w:rPr>
                <w:rFonts w:ascii="Candara" w:eastAsia="Times New Roman" w:hAnsi="Candara" w:cs="Segoe UI"/>
                <w:sz w:val="18"/>
                <w:szCs w:val="18"/>
                <w:lang w:eastAsia="en-GB"/>
              </w:rPr>
            </w:pPr>
            <w:r w:rsidRPr="00387822">
              <w:rPr>
                <w:rFonts w:ascii="Candara" w:eastAsia="Times New Roman" w:hAnsi="Candara" w:cs="Segoe UI"/>
                <w:b/>
                <w:bCs/>
                <w:lang w:eastAsia="en-GB"/>
              </w:rPr>
              <w:t>Last reviewed on:</w:t>
            </w:r>
            <w:r w:rsidRPr="00387822">
              <w:rPr>
                <w:rFonts w:ascii="Arial" w:eastAsia="Times New Roman" w:hAnsi="Arial" w:cs="Arial"/>
                <w:lang w:eastAsia="en-GB"/>
              </w:rPr>
              <w:t>  </w:t>
            </w:r>
            <w:r w:rsidRPr="00387822">
              <w:rPr>
                <w:rFonts w:ascii="Candara" w:eastAsia="Times New Roman" w:hAnsi="Candara" w:cs="Segoe UI"/>
                <w:lang w:eastAsia="en-GB"/>
              </w:rPr>
              <w:t> </w:t>
            </w:r>
          </w:p>
        </w:tc>
        <w:tc>
          <w:tcPr>
            <w:tcW w:w="6555" w:type="dxa"/>
            <w:gridSpan w:val="2"/>
            <w:tcBorders>
              <w:top w:val="single" w:sz="18" w:space="0" w:color="FFFFFF"/>
              <w:left w:val="nil"/>
              <w:bottom w:val="single" w:sz="18" w:space="0" w:color="FFFFFF"/>
              <w:right w:val="nil"/>
            </w:tcBorders>
            <w:shd w:val="clear" w:color="auto" w:fill="D8DFDE"/>
            <w:hideMark/>
          </w:tcPr>
          <w:p w14:paraId="4D917E5C" w14:textId="77777777" w:rsidR="00D606F6" w:rsidRPr="00387822" w:rsidRDefault="00D606F6" w:rsidP="008722F1">
            <w:pPr>
              <w:spacing w:after="0"/>
              <w:ind w:right="840"/>
              <w:textAlignment w:val="baseline"/>
              <w:rPr>
                <w:rFonts w:ascii="Candara" w:eastAsia="Times New Roman" w:hAnsi="Candara" w:cs="Segoe UI"/>
                <w:sz w:val="18"/>
                <w:szCs w:val="18"/>
                <w:lang w:eastAsia="en-GB"/>
              </w:rPr>
            </w:pPr>
            <w:r w:rsidRPr="00387822">
              <w:rPr>
                <w:rFonts w:ascii="Candara" w:eastAsia="Times New Roman" w:hAnsi="Candara" w:cs="Segoe UI"/>
                <w:lang w:eastAsia="en-GB"/>
              </w:rPr>
              <w:t>May 2025 </w:t>
            </w:r>
          </w:p>
        </w:tc>
      </w:tr>
      <w:tr w:rsidR="00D606F6" w:rsidRPr="00387822" w14:paraId="76ED5905" w14:textId="77777777" w:rsidTr="008722F1">
        <w:trPr>
          <w:trHeight w:val="300"/>
        </w:trPr>
        <w:tc>
          <w:tcPr>
            <w:tcW w:w="2340" w:type="dxa"/>
            <w:tcBorders>
              <w:top w:val="single" w:sz="18" w:space="0" w:color="FFFFFF"/>
              <w:left w:val="nil"/>
              <w:bottom w:val="nil"/>
              <w:right w:val="nil"/>
            </w:tcBorders>
            <w:shd w:val="clear" w:color="auto" w:fill="D8DFDE"/>
            <w:hideMark/>
          </w:tcPr>
          <w:p w14:paraId="3C7FB245" w14:textId="77777777" w:rsidR="00D606F6" w:rsidRPr="00387822" w:rsidRDefault="00D606F6" w:rsidP="008722F1">
            <w:pPr>
              <w:spacing w:after="0"/>
              <w:textAlignment w:val="baseline"/>
              <w:rPr>
                <w:rFonts w:ascii="Candara" w:eastAsia="Times New Roman" w:hAnsi="Candara" w:cs="Segoe UI"/>
                <w:sz w:val="18"/>
                <w:szCs w:val="18"/>
                <w:lang w:eastAsia="en-GB"/>
              </w:rPr>
            </w:pPr>
            <w:r w:rsidRPr="00387822">
              <w:rPr>
                <w:rFonts w:ascii="Candara" w:eastAsia="Times New Roman" w:hAnsi="Candara" w:cs="Segoe UI"/>
                <w:b/>
                <w:bCs/>
                <w:lang w:eastAsia="en-GB"/>
              </w:rPr>
              <w:t>Next review due by:</w:t>
            </w:r>
            <w:r w:rsidRPr="00387822">
              <w:rPr>
                <w:rFonts w:ascii="Arial" w:eastAsia="Times New Roman" w:hAnsi="Arial" w:cs="Arial"/>
                <w:lang w:eastAsia="en-GB"/>
              </w:rPr>
              <w:t>  </w:t>
            </w:r>
            <w:r w:rsidRPr="00387822">
              <w:rPr>
                <w:rFonts w:ascii="Candara" w:eastAsia="Times New Roman" w:hAnsi="Candara" w:cs="Segoe UI"/>
                <w:lang w:eastAsia="en-GB"/>
              </w:rPr>
              <w:t> </w:t>
            </w:r>
          </w:p>
        </w:tc>
        <w:tc>
          <w:tcPr>
            <w:tcW w:w="6555" w:type="dxa"/>
            <w:gridSpan w:val="2"/>
            <w:tcBorders>
              <w:top w:val="single" w:sz="18" w:space="0" w:color="FFFFFF"/>
              <w:left w:val="nil"/>
              <w:bottom w:val="nil"/>
              <w:right w:val="nil"/>
            </w:tcBorders>
            <w:shd w:val="clear" w:color="auto" w:fill="D8DFDE"/>
            <w:hideMark/>
          </w:tcPr>
          <w:p w14:paraId="09E6D105" w14:textId="77777777" w:rsidR="00D606F6" w:rsidRPr="00387822" w:rsidRDefault="00D606F6" w:rsidP="008722F1">
            <w:pPr>
              <w:spacing w:after="0"/>
              <w:ind w:right="840"/>
              <w:textAlignment w:val="baseline"/>
              <w:rPr>
                <w:rFonts w:ascii="Candara" w:eastAsia="Times New Roman" w:hAnsi="Candara" w:cs="Segoe UI"/>
                <w:sz w:val="18"/>
                <w:szCs w:val="18"/>
                <w:lang w:eastAsia="en-GB"/>
              </w:rPr>
            </w:pPr>
            <w:r w:rsidRPr="00387822">
              <w:rPr>
                <w:rFonts w:ascii="Candara" w:eastAsia="Times New Roman" w:hAnsi="Candara" w:cs="Segoe UI"/>
                <w:szCs w:val="30"/>
                <w:lang w:eastAsia="en-GB"/>
              </w:rPr>
              <w:t>May 2026</w:t>
            </w:r>
          </w:p>
        </w:tc>
      </w:tr>
    </w:tbl>
    <w:p w14:paraId="1D88ACC0" w14:textId="77777777" w:rsidR="002E5715" w:rsidRDefault="002E5715" w:rsidP="002E5715">
      <w:pPr>
        <w:rPr>
          <w:rFonts w:ascii="Candara" w:hAnsi="Candara"/>
          <w:b/>
          <w:bCs/>
          <w:sz w:val="20"/>
          <w:szCs w:val="20"/>
        </w:rPr>
      </w:pPr>
    </w:p>
    <w:p w14:paraId="77FF4908" w14:textId="77777777" w:rsidR="00A76B84" w:rsidRPr="00387822" w:rsidRDefault="00A76B84" w:rsidP="00A76B84">
      <w:pPr>
        <w:pStyle w:val="TOCHeading"/>
        <w:spacing w:before="0" w:after="120"/>
        <w:rPr>
          <w:rFonts w:ascii="Candara" w:hAnsi="Candara" w:cs="Arial"/>
          <w:b/>
          <w:color w:val="auto"/>
          <w:sz w:val="28"/>
          <w:szCs w:val="28"/>
        </w:rPr>
      </w:pPr>
      <w:r w:rsidRPr="00387822">
        <w:rPr>
          <w:rFonts w:ascii="Candara" w:hAnsi="Candara" w:cs="Arial"/>
          <w:b/>
          <w:color w:val="auto"/>
          <w:sz w:val="28"/>
          <w:szCs w:val="28"/>
        </w:rPr>
        <w:lastRenderedPageBreak/>
        <w:t>Contents</w:t>
      </w:r>
    </w:p>
    <w:p w14:paraId="17A1A9E0" w14:textId="77777777" w:rsidR="00A76B84" w:rsidRPr="00387822" w:rsidRDefault="00A76B84" w:rsidP="00A76B84">
      <w:pPr>
        <w:pStyle w:val="TOC1"/>
        <w:tabs>
          <w:tab w:val="right" w:leader="dot" w:pos="9736"/>
        </w:tabs>
        <w:rPr>
          <w:rFonts w:ascii="Candara" w:eastAsia="Times New Roman" w:hAnsi="Candara"/>
          <w:noProof/>
          <w:kern w:val="2"/>
          <w:sz w:val="22"/>
          <w:szCs w:val="22"/>
          <w:lang w:val="en-GB" w:eastAsia="en-GB"/>
        </w:rPr>
      </w:pPr>
      <w:r w:rsidRPr="00387822">
        <w:rPr>
          <w:rFonts w:ascii="Candara" w:hAnsi="Candara" w:cs="Arial"/>
          <w:bCs/>
          <w:noProof/>
          <w:szCs w:val="20"/>
        </w:rPr>
        <w:fldChar w:fldCharType="begin"/>
      </w:r>
      <w:r w:rsidRPr="00387822">
        <w:rPr>
          <w:rFonts w:ascii="Candara" w:hAnsi="Candara" w:cs="Arial"/>
          <w:bCs/>
          <w:noProof/>
          <w:szCs w:val="20"/>
        </w:rPr>
        <w:instrText xml:space="preserve"> TOC \o "1-3" \h \z \u </w:instrText>
      </w:r>
      <w:r w:rsidRPr="00387822">
        <w:rPr>
          <w:rFonts w:ascii="Candara" w:hAnsi="Candara" w:cs="Arial"/>
          <w:bCs/>
          <w:noProof/>
          <w:szCs w:val="20"/>
        </w:rPr>
        <w:fldChar w:fldCharType="separate"/>
      </w:r>
      <w:hyperlink w:anchor="_Toc153807734" w:history="1">
        <w:r w:rsidRPr="00387822">
          <w:rPr>
            <w:rStyle w:val="Hyperlink"/>
            <w:rFonts w:ascii="Candara" w:hAnsi="Candara"/>
            <w:noProof/>
            <w:color w:val="auto"/>
          </w:rPr>
          <w:t>1. Introduction</w:t>
        </w:r>
        <w:r w:rsidRPr="00387822">
          <w:rPr>
            <w:rFonts w:ascii="Candara" w:hAnsi="Candara"/>
            <w:noProof/>
            <w:webHidden/>
          </w:rPr>
          <w:tab/>
        </w:r>
        <w:r w:rsidRPr="00387822">
          <w:rPr>
            <w:rFonts w:ascii="Candara" w:hAnsi="Candara"/>
            <w:noProof/>
            <w:webHidden/>
          </w:rPr>
          <w:fldChar w:fldCharType="begin"/>
        </w:r>
        <w:r w:rsidRPr="00387822">
          <w:rPr>
            <w:rFonts w:ascii="Candara" w:hAnsi="Candara"/>
            <w:noProof/>
            <w:webHidden/>
          </w:rPr>
          <w:instrText xml:space="preserve"> PAGEREF _Toc153807734 \h </w:instrText>
        </w:r>
        <w:r w:rsidRPr="00387822">
          <w:rPr>
            <w:rFonts w:ascii="Candara" w:hAnsi="Candara"/>
            <w:noProof/>
            <w:webHidden/>
          </w:rPr>
        </w:r>
        <w:r w:rsidRPr="00387822">
          <w:rPr>
            <w:rFonts w:ascii="Candara" w:hAnsi="Candara"/>
            <w:noProof/>
            <w:webHidden/>
          </w:rPr>
          <w:fldChar w:fldCharType="separate"/>
        </w:r>
        <w:r w:rsidRPr="00387822">
          <w:rPr>
            <w:rFonts w:ascii="Candara" w:hAnsi="Candara"/>
            <w:noProof/>
            <w:webHidden/>
          </w:rPr>
          <w:t>3</w:t>
        </w:r>
        <w:r w:rsidRPr="00387822">
          <w:rPr>
            <w:rFonts w:ascii="Candara" w:hAnsi="Candara"/>
            <w:noProof/>
            <w:webHidden/>
          </w:rPr>
          <w:fldChar w:fldCharType="end"/>
        </w:r>
      </w:hyperlink>
    </w:p>
    <w:p w14:paraId="2FFEB47E" w14:textId="77777777" w:rsidR="00A76B84" w:rsidRPr="00387822" w:rsidRDefault="00A76B84" w:rsidP="00A76B84">
      <w:pPr>
        <w:pStyle w:val="TOC1"/>
        <w:tabs>
          <w:tab w:val="right" w:leader="dot" w:pos="9736"/>
        </w:tabs>
        <w:rPr>
          <w:rFonts w:ascii="Candara" w:eastAsia="Times New Roman" w:hAnsi="Candara"/>
          <w:noProof/>
          <w:kern w:val="2"/>
          <w:sz w:val="22"/>
          <w:szCs w:val="22"/>
          <w:lang w:val="en-GB" w:eastAsia="en-GB"/>
        </w:rPr>
      </w:pPr>
      <w:hyperlink w:anchor="_Toc153807735" w:history="1">
        <w:r w:rsidRPr="00387822">
          <w:rPr>
            <w:rStyle w:val="Hyperlink"/>
            <w:rFonts w:ascii="Candara" w:hAnsi="Candara"/>
            <w:noProof/>
            <w:color w:val="auto"/>
          </w:rPr>
          <w:t>2. The personal data we hold</w:t>
        </w:r>
        <w:r w:rsidRPr="00387822">
          <w:rPr>
            <w:rFonts w:ascii="Candara" w:hAnsi="Candara"/>
            <w:noProof/>
            <w:webHidden/>
          </w:rPr>
          <w:tab/>
        </w:r>
        <w:r w:rsidRPr="00387822">
          <w:rPr>
            <w:rFonts w:ascii="Candara" w:hAnsi="Candara"/>
            <w:noProof/>
            <w:webHidden/>
          </w:rPr>
          <w:fldChar w:fldCharType="begin"/>
        </w:r>
        <w:r w:rsidRPr="00387822">
          <w:rPr>
            <w:rFonts w:ascii="Candara" w:hAnsi="Candara"/>
            <w:noProof/>
            <w:webHidden/>
          </w:rPr>
          <w:instrText xml:space="preserve"> PAGEREF _Toc153807735 \h </w:instrText>
        </w:r>
        <w:r w:rsidRPr="00387822">
          <w:rPr>
            <w:rFonts w:ascii="Candara" w:hAnsi="Candara"/>
            <w:noProof/>
            <w:webHidden/>
          </w:rPr>
        </w:r>
        <w:r w:rsidRPr="00387822">
          <w:rPr>
            <w:rFonts w:ascii="Candara" w:hAnsi="Candara"/>
            <w:noProof/>
            <w:webHidden/>
          </w:rPr>
          <w:fldChar w:fldCharType="separate"/>
        </w:r>
        <w:r w:rsidRPr="00387822">
          <w:rPr>
            <w:rFonts w:ascii="Candara" w:hAnsi="Candara"/>
            <w:noProof/>
            <w:webHidden/>
          </w:rPr>
          <w:t>3</w:t>
        </w:r>
        <w:r w:rsidRPr="00387822">
          <w:rPr>
            <w:rFonts w:ascii="Candara" w:hAnsi="Candara"/>
            <w:noProof/>
            <w:webHidden/>
          </w:rPr>
          <w:fldChar w:fldCharType="end"/>
        </w:r>
      </w:hyperlink>
    </w:p>
    <w:p w14:paraId="595F0F80" w14:textId="77777777" w:rsidR="00A76B84" w:rsidRPr="00387822" w:rsidRDefault="00A76B84" w:rsidP="00A76B84">
      <w:pPr>
        <w:pStyle w:val="TOC1"/>
        <w:tabs>
          <w:tab w:val="right" w:leader="dot" w:pos="9736"/>
        </w:tabs>
        <w:rPr>
          <w:rFonts w:ascii="Candara" w:eastAsia="Times New Roman" w:hAnsi="Candara"/>
          <w:noProof/>
          <w:kern w:val="2"/>
          <w:sz w:val="22"/>
          <w:szCs w:val="22"/>
          <w:lang w:val="en-GB" w:eastAsia="en-GB"/>
        </w:rPr>
      </w:pPr>
      <w:hyperlink w:anchor="_Toc153807736" w:history="1">
        <w:r w:rsidRPr="00387822">
          <w:rPr>
            <w:rStyle w:val="Hyperlink"/>
            <w:rFonts w:ascii="Candara" w:hAnsi="Candara"/>
            <w:noProof/>
            <w:color w:val="auto"/>
          </w:rPr>
          <w:t>3. Why we use this data</w:t>
        </w:r>
        <w:r w:rsidRPr="00387822">
          <w:rPr>
            <w:rFonts w:ascii="Candara" w:hAnsi="Candara"/>
            <w:noProof/>
            <w:webHidden/>
          </w:rPr>
          <w:tab/>
        </w:r>
        <w:r w:rsidRPr="00387822">
          <w:rPr>
            <w:rFonts w:ascii="Candara" w:hAnsi="Candara"/>
            <w:noProof/>
            <w:webHidden/>
          </w:rPr>
          <w:fldChar w:fldCharType="begin"/>
        </w:r>
        <w:r w:rsidRPr="00387822">
          <w:rPr>
            <w:rFonts w:ascii="Candara" w:hAnsi="Candara"/>
            <w:noProof/>
            <w:webHidden/>
          </w:rPr>
          <w:instrText xml:space="preserve"> PAGEREF _Toc153807736 \h </w:instrText>
        </w:r>
        <w:r w:rsidRPr="00387822">
          <w:rPr>
            <w:rFonts w:ascii="Candara" w:hAnsi="Candara"/>
            <w:noProof/>
            <w:webHidden/>
          </w:rPr>
        </w:r>
        <w:r w:rsidRPr="00387822">
          <w:rPr>
            <w:rFonts w:ascii="Candara" w:hAnsi="Candara"/>
            <w:noProof/>
            <w:webHidden/>
          </w:rPr>
          <w:fldChar w:fldCharType="separate"/>
        </w:r>
        <w:r w:rsidRPr="00387822">
          <w:rPr>
            <w:rFonts w:ascii="Candara" w:hAnsi="Candara"/>
            <w:noProof/>
            <w:webHidden/>
          </w:rPr>
          <w:t>4</w:t>
        </w:r>
        <w:r w:rsidRPr="00387822">
          <w:rPr>
            <w:rFonts w:ascii="Candara" w:hAnsi="Candara"/>
            <w:noProof/>
            <w:webHidden/>
          </w:rPr>
          <w:fldChar w:fldCharType="end"/>
        </w:r>
      </w:hyperlink>
    </w:p>
    <w:p w14:paraId="2EE29783" w14:textId="77777777" w:rsidR="00A76B84" w:rsidRPr="00387822" w:rsidRDefault="00A76B84" w:rsidP="00A76B84">
      <w:pPr>
        <w:pStyle w:val="TOC1"/>
        <w:tabs>
          <w:tab w:val="right" w:leader="dot" w:pos="9736"/>
        </w:tabs>
        <w:rPr>
          <w:rFonts w:ascii="Candara" w:eastAsia="Times New Roman" w:hAnsi="Candara"/>
          <w:noProof/>
          <w:kern w:val="2"/>
          <w:sz w:val="22"/>
          <w:szCs w:val="22"/>
          <w:lang w:val="en-GB" w:eastAsia="en-GB"/>
        </w:rPr>
      </w:pPr>
      <w:hyperlink w:anchor="_Toc153807737" w:history="1">
        <w:r w:rsidRPr="00387822">
          <w:rPr>
            <w:rStyle w:val="Hyperlink"/>
            <w:rFonts w:ascii="Candara" w:hAnsi="Candara"/>
            <w:noProof/>
            <w:color w:val="auto"/>
          </w:rPr>
          <w:t>4. Our lawful basis for using this data</w:t>
        </w:r>
        <w:r w:rsidRPr="00387822">
          <w:rPr>
            <w:rFonts w:ascii="Candara" w:hAnsi="Candara"/>
            <w:noProof/>
            <w:webHidden/>
          </w:rPr>
          <w:tab/>
        </w:r>
        <w:r w:rsidRPr="00387822">
          <w:rPr>
            <w:rFonts w:ascii="Candara" w:hAnsi="Candara"/>
            <w:noProof/>
            <w:webHidden/>
          </w:rPr>
          <w:fldChar w:fldCharType="begin"/>
        </w:r>
        <w:r w:rsidRPr="00387822">
          <w:rPr>
            <w:rFonts w:ascii="Candara" w:hAnsi="Candara"/>
            <w:noProof/>
            <w:webHidden/>
          </w:rPr>
          <w:instrText xml:space="preserve"> PAGEREF _Toc153807737 \h </w:instrText>
        </w:r>
        <w:r w:rsidRPr="00387822">
          <w:rPr>
            <w:rFonts w:ascii="Candara" w:hAnsi="Candara"/>
            <w:noProof/>
            <w:webHidden/>
          </w:rPr>
        </w:r>
        <w:r w:rsidRPr="00387822">
          <w:rPr>
            <w:rFonts w:ascii="Candara" w:hAnsi="Candara"/>
            <w:noProof/>
            <w:webHidden/>
          </w:rPr>
          <w:fldChar w:fldCharType="separate"/>
        </w:r>
        <w:r w:rsidRPr="00387822">
          <w:rPr>
            <w:rFonts w:ascii="Candara" w:hAnsi="Candara"/>
            <w:noProof/>
            <w:webHidden/>
          </w:rPr>
          <w:t>5</w:t>
        </w:r>
        <w:r w:rsidRPr="00387822">
          <w:rPr>
            <w:rFonts w:ascii="Candara" w:hAnsi="Candara"/>
            <w:noProof/>
            <w:webHidden/>
          </w:rPr>
          <w:fldChar w:fldCharType="end"/>
        </w:r>
      </w:hyperlink>
    </w:p>
    <w:p w14:paraId="45DB59A7" w14:textId="77777777" w:rsidR="00A76B84" w:rsidRPr="00387822" w:rsidRDefault="00A76B84" w:rsidP="00A76B84">
      <w:pPr>
        <w:pStyle w:val="TOC1"/>
        <w:tabs>
          <w:tab w:val="right" w:leader="dot" w:pos="9736"/>
        </w:tabs>
        <w:rPr>
          <w:rFonts w:ascii="Candara" w:eastAsia="Times New Roman" w:hAnsi="Candara"/>
          <w:noProof/>
          <w:kern w:val="2"/>
          <w:sz w:val="22"/>
          <w:szCs w:val="22"/>
          <w:lang w:val="en-GB" w:eastAsia="en-GB"/>
        </w:rPr>
      </w:pPr>
      <w:hyperlink w:anchor="_Toc153807738" w:history="1">
        <w:r w:rsidRPr="00387822">
          <w:rPr>
            <w:rStyle w:val="Hyperlink"/>
            <w:rFonts w:ascii="Candara" w:hAnsi="Candara"/>
            <w:noProof/>
            <w:color w:val="auto"/>
          </w:rPr>
          <w:t>5. Collecting this data</w:t>
        </w:r>
        <w:r w:rsidRPr="00387822">
          <w:rPr>
            <w:rFonts w:ascii="Candara" w:hAnsi="Candara"/>
            <w:noProof/>
            <w:webHidden/>
          </w:rPr>
          <w:tab/>
        </w:r>
        <w:r w:rsidRPr="00387822">
          <w:rPr>
            <w:rFonts w:ascii="Candara" w:hAnsi="Candara"/>
            <w:noProof/>
            <w:webHidden/>
          </w:rPr>
          <w:fldChar w:fldCharType="begin"/>
        </w:r>
        <w:r w:rsidRPr="00387822">
          <w:rPr>
            <w:rFonts w:ascii="Candara" w:hAnsi="Candara"/>
            <w:noProof/>
            <w:webHidden/>
          </w:rPr>
          <w:instrText xml:space="preserve"> PAGEREF _Toc153807738 \h </w:instrText>
        </w:r>
        <w:r w:rsidRPr="00387822">
          <w:rPr>
            <w:rFonts w:ascii="Candara" w:hAnsi="Candara"/>
            <w:noProof/>
            <w:webHidden/>
          </w:rPr>
        </w:r>
        <w:r w:rsidRPr="00387822">
          <w:rPr>
            <w:rFonts w:ascii="Candara" w:hAnsi="Candara"/>
            <w:noProof/>
            <w:webHidden/>
          </w:rPr>
          <w:fldChar w:fldCharType="separate"/>
        </w:r>
        <w:r w:rsidRPr="00387822">
          <w:rPr>
            <w:rFonts w:ascii="Candara" w:hAnsi="Candara"/>
            <w:noProof/>
            <w:webHidden/>
          </w:rPr>
          <w:t>6</w:t>
        </w:r>
        <w:r w:rsidRPr="00387822">
          <w:rPr>
            <w:rFonts w:ascii="Candara" w:hAnsi="Candara"/>
            <w:noProof/>
            <w:webHidden/>
          </w:rPr>
          <w:fldChar w:fldCharType="end"/>
        </w:r>
      </w:hyperlink>
    </w:p>
    <w:p w14:paraId="0B0B2613" w14:textId="77777777" w:rsidR="00A76B84" w:rsidRPr="00387822" w:rsidRDefault="00A76B84" w:rsidP="00A76B84">
      <w:pPr>
        <w:pStyle w:val="TOC1"/>
        <w:tabs>
          <w:tab w:val="right" w:leader="dot" w:pos="9736"/>
        </w:tabs>
        <w:rPr>
          <w:rFonts w:ascii="Candara" w:eastAsia="Times New Roman" w:hAnsi="Candara"/>
          <w:noProof/>
          <w:kern w:val="2"/>
          <w:sz w:val="22"/>
          <w:szCs w:val="22"/>
          <w:lang w:val="en-GB" w:eastAsia="en-GB"/>
        </w:rPr>
      </w:pPr>
      <w:hyperlink w:anchor="_Toc153807739" w:history="1">
        <w:r w:rsidRPr="00387822">
          <w:rPr>
            <w:rStyle w:val="Hyperlink"/>
            <w:rFonts w:ascii="Candara" w:hAnsi="Candara"/>
            <w:noProof/>
            <w:color w:val="auto"/>
          </w:rPr>
          <w:t>6. How we store this data</w:t>
        </w:r>
        <w:r w:rsidRPr="00387822">
          <w:rPr>
            <w:rFonts w:ascii="Candara" w:hAnsi="Candara"/>
            <w:noProof/>
            <w:webHidden/>
          </w:rPr>
          <w:tab/>
        </w:r>
        <w:r w:rsidRPr="00387822">
          <w:rPr>
            <w:rFonts w:ascii="Candara" w:hAnsi="Candara"/>
            <w:noProof/>
            <w:webHidden/>
          </w:rPr>
          <w:fldChar w:fldCharType="begin"/>
        </w:r>
        <w:r w:rsidRPr="00387822">
          <w:rPr>
            <w:rFonts w:ascii="Candara" w:hAnsi="Candara"/>
            <w:noProof/>
            <w:webHidden/>
          </w:rPr>
          <w:instrText xml:space="preserve"> PAGEREF _Toc153807739 \h </w:instrText>
        </w:r>
        <w:r w:rsidRPr="00387822">
          <w:rPr>
            <w:rFonts w:ascii="Candara" w:hAnsi="Candara"/>
            <w:noProof/>
            <w:webHidden/>
          </w:rPr>
        </w:r>
        <w:r w:rsidRPr="00387822">
          <w:rPr>
            <w:rFonts w:ascii="Candara" w:hAnsi="Candara"/>
            <w:noProof/>
            <w:webHidden/>
          </w:rPr>
          <w:fldChar w:fldCharType="separate"/>
        </w:r>
        <w:r w:rsidRPr="00387822">
          <w:rPr>
            <w:rFonts w:ascii="Candara" w:hAnsi="Candara"/>
            <w:noProof/>
            <w:webHidden/>
          </w:rPr>
          <w:t>6</w:t>
        </w:r>
        <w:r w:rsidRPr="00387822">
          <w:rPr>
            <w:rFonts w:ascii="Candara" w:hAnsi="Candara"/>
            <w:noProof/>
            <w:webHidden/>
          </w:rPr>
          <w:fldChar w:fldCharType="end"/>
        </w:r>
      </w:hyperlink>
    </w:p>
    <w:p w14:paraId="45C0688A" w14:textId="77777777" w:rsidR="00A76B84" w:rsidRPr="00387822" w:rsidRDefault="00A76B84" w:rsidP="00A76B84">
      <w:pPr>
        <w:pStyle w:val="TOC1"/>
        <w:tabs>
          <w:tab w:val="right" w:leader="dot" w:pos="9736"/>
        </w:tabs>
        <w:rPr>
          <w:rFonts w:ascii="Candara" w:eastAsia="Times New Roman" w:hAnsi="Candara"/>
          <w:noProof/>
          <w:kern w:val="2"/>
          <w:sz w:val="22"/>
          <w:szCs w:val="22"/>
          <w:lang w:val="en-GB" w:eastAsia="en-GB"/>
        </w:rPr>
      </w:pPr>
      <w:hyperlink w:anchor="_Toc153807740" w:history="1">
        <w:r w:rsidRPr="00387822">
          <w:rPr>
            <w:rStyle w:val="Hyperlink"/>
            <w:rFonts w:ascii="Candara" w:hAnsi="Candara"/>
            <w:noProof/>
            <w:color w:val="auto"/>
          </w:rPr>
          <w:t>7. Who we share data with</w:t>
        </w:r>
        <w:r w:rsidRPr="00387822">
          <w:rPr>
            <w:rFonts w:ascii="Candara" w:hAnsi="Candara"/>
            <w:noProof/>
            <w:webHidden/>
          </w:rPr>
          <w:tab/>
        </w:r>
        <w:r w:rsidRPr="00387822">
          <w:rPr>
            <w:rFonts w:ascii="Candara" w:hAnsi="Candara"/>
            <w:noProof/>
            <w:webHidden/>
          </w:rPr>
          <w:fldChar w:fldCharType="begin"/>
        </w:r>
        <w:r w:rsidRPr="00387822">
          <w:rPr>
            <w:rFonts w:ascii="Candara" w:hAnsi="Candara"/>
            <w:noProof/>
            <w:webHidden/>
          </w:rPr>
          <w:instrText xml:space="preserve"> PAGEREF _Toc153807740 \h </w:instrText>
        </w:r>
        <w:r w:rsidRPr="00387822">
          <w:rPr>
            <w:rFonts w:ascii="Candara" w:hAnsi="Candara"/>
            <w:noProof/>
            <w:webHidden/>
          </w:rPr>
        </w:r>
        <w:r w:rsidRPr="00387822">
          <w:rPr>
            <w:rFonts w:ascii="Candara" w:hAnsi="Candara"/>
            <w:noProof/>
            <w:webHidden/>
          </w:rPr>
          <w:fldChar w:fldCharType="separate"/>
        </w:r>
        <w:r w:rsidRPr="00387822">
          <w:rPr>
            <w:rFonts w:ascii="Candara" w:hAnsi="Candara"/>
            <w:noProof/>
            <w:webHidden/>
          </w:rPr>
          <w:t>7</w:t>
        </w:r>
        <w:r w:rsidRPr="00387822">
          <w:rPr>
            <w:rFonts w:ascii="Candara" w:hAnsi="Candara"/>
            <w:noProof/>
            <w:webHidden/>
          </w:rPr>
          <w:fldChar w:fldCharType="end"/>
        </w:r>
      </w:hyperlink>
    </w:p>
    <w:p w14:paraId="01775479" w14:textId="77777777" w:rsidR="00A76B84" w:rsidRPr="00387822" w:rsidRDefault="00A76B84" w:rsidP="00A76B84">
      <w:pPr>
        <w:pStyle w:val="TOC1"/>
        <w:tabs>
          <w:tab w:val="right" w:leader="dot" w:pos="9736"/>
        </w:tabs>
        <w:rPr>
          <w:rFonts w:ascii="Candara" w:eastAsia="Times New Roman" w:hAnsi="Candara"/>
          <w:noProof/>
          <w:kern w:val="2"/>
          <w:sz w:val="22"/>
          <w:szCs w:val="22"/>
          <w:lang w:val="en-GB" w:eastAsia="en-GB"/>
        </w:rPr>
      </w:pPr>
      <w:hyperlink w:anchor="_Toc153807741" w:history="1">
        <w:r w:rsidRPr="00387822">
          <w:rPr>
            <w:rStyle w:val="Hyperlink"/>
            <w:rFonts w:ascii="Candara" w:hAnsi="Candara"/>
            <w:noProof/>
            <w:color w:val="auto"/>
          </w:rPr>
          <w:t>8. Your rights</w:t>
        </w:r>
        <w:r w:rsidRPr="00387822">
          <w:rPr>
            <w:rFonts w:ascii="Candara" w:hAnsi="Candara"/>
            <w:noProof/>
            <w:webHidden/>
          </w:rPr>
          <w:tab/>
          <w:t>9</w:t>
        </w:r>
      </w:hyperlink>
    </w:p>
    <w:p w14:paraId="59F04D5E" w14:textId="77777777" w:rsidR="00A76B84" w:rsidRPr="00387822" w:rsidRDefault="00A76B84" w:rsidP="00A76B84">
      <w:pPr>
        <w:pStyle w:val="TOC1"/>
        <w:tabs>
          <w:tab w:val="right" w:leader="dot" w:pos="9736"/>
        </w:tabs>
        <w:rPr>
          <w:rFonts w:ascii="Candara" w:eastAsia="Times New Roman" w:hAnsi="Candara"/>
          <w:noProof/>
          <w:kern w:val="2"/>
          <w:sz w:val="22"/>
          <w:szCs w:val="22"/>
          <w:lang w:val="en-GB" w:eastAsia="en-GB"/>
        </w:rPr>
      </w:pPr>
      <w:hyperlink w:anchor="_Toc153807742" w:history="1">
        <w:r w:rsidRPr="00387822">
          <w:rPr>
            <w:rStyle w:val="Hyperlink"/>
            <w:rFonts w:ascii="Candara" w:hAnsi="Candara"/>
            <w:noProof/>
            <w:color w:val="auto"/>
          </w:rPr>
          <w:t>9. Complaints</w:t>
        </w:r>
        <w:r w:rsidRPr="00387822">
          <w:rPr>
            <w:rFonts w:ascii="Candara" w:hAnsi="Candara"/>
            <w:noProof/>
            <w:webHidden/>
          </w:rPr>
          <w:tab/>
          <w:t>10</w:t>
        </w:r>
      </w:hyperlink>
    </w:p>
    <w:p w14:paraId="72D4FDD1" w14:textId="77777777" w:rsidR="00A76B84" w:rsidRPr="00387822" w:rsidRDefault="00A76B84" w:rsidP="00A76B84">
      <w:pPr>
        <w:pStyle w:val="TOC1"/>
        <w:tabs>
          <w:tab w:val="right" w:leader="dot" w:pos="9736"/>
        </w:tabs>
        <w:rPr>
          <w:rFonts w:ascii="Candara" w:eastAsia="Times New Roman" w:hAnsi="Candara"/>
          <w:noProof/>
          <w:kern w:val="2"/>
          <w:sz w:val="22"/>
          <w:szCs w:val="22"/>
          <w:lang w:val="en-GB" w:eastAsia="en-GB"/>
        </w:rPr>
      </w:pPr>
      <w:hyperlink w:anchor="_Toc153807743" w:history="1">
        <w:r w:rsidRPr="00387822">
          <w:rPr>
            <w:rStyle w:val="Hyperlink"/>
            <w:rFonts w:ascii="Candara" w:hAnsi="Candara"/>
            <w:noProof/>
            <w:color w:val="auto"/>
          </w:rPr>
          <w:t>10. Contact us</w:t>
        </w:r>
        <w:r w:rsidRPr="00387822">
          <w:rPr>
            <w:rFonts w:ascii="Candara" w:hAnsi="Candara"/>
            <w:noProof/>
            <w:webHidden/>
          </w:rPr>
          <w:tab/>
          <w:t>10</w:t>
        </w:r>
      </w:hyperlink>
    </w:p>
    <w:p w14:paraId="0C42256D" w14:textId="701A2B17" w:rsidR="002E5715" w:rsidRDefault="00A76B84" w:rsidP="00A76B84">
      <w:pPr>
        <w:rPr>
          <w:rFonts w:ascii="Candara" w:hAnsi="Candara"/>
          <w:b/>
          <w:bCs/>
          <w:sz w:val="20"/>
          <w:szCs w:val="20"/>
        </w:rPr>
      </w:pPr>
      <w:r w:rsidRPr="00387822">
        <w:rPr>
          <w:rFonts w:ascii="Candara" w:hAnsi="Candara" w:cs="Arial"/>
          <w:noProof/>
          <w:szCs w:val="20"/>
        </w:rPr>
        <w:fldChar w:fldCharType="end"/>
      </w:r>
    </w:p>
    <w:p w14:paraId="73A4852A" w14:textId="71082483" w:rsidR="002E5715" w:rsidRPr="002E5715" w:rsidRDefault="002E5715" w:rsidP="002E5715">
      <w:pPr>
        <w:rPr>
          <w:rFonts w:ascii="Candara" w:hAnsi="Candara"/>
          <w:b/>
          <w:bCs/>
          <w:sz w:val="20"/>
          <w:szCs w:val="20"/>
        </w:rPr>
      </w:pPr>
      <w:r w:rsidRPr="002E5715">
        <w:rPr>
          <w:rFonts w:ascii="Candara" w:hAnsi="Candara"/>
          <w:b/>
          <w:bCs/>
          <w:sz w:val="20"/>
          <w:szCs w:val="20"/>
        </w:rPr>
        <w:t>1. Introduction</w:t>
      </w:r>
    </w:p>
    <w:p w14:paraId="09959904" w14:textId="77777777" w:rsidR="002E5715" w:rsidRPr="002E5715" w:rsidRDefault="002E5715" w:rsidP="002E5715">
      <w:pPr>
        <w:rPr>
          <w:rFonts w:ascii="Candara" w:hAnsi="Candara"/>
          <w:sz w:val="20"/>
          <w:szCs w:val="20"/>
        </w:rPr>
      </w:pPr>
      <w:r w:rsidRPr="002E5715">
        <w:rPr>
          <w:rFonts w:ascii="Candara" w:hAnsi="Candara"/>
          <w:sz w:val="20"/>
          <w:szCs w:val="20"/>
        </w:rPr>
        <w:t>Under UK data protection law (the UK General Data Protection Regulation (UK GDPR) and Data Protection Act 2018), individuals have the right to be informed about how their personal data is used.</w:t>
      </w:r>
    </w:p>
    <w:p w14:paraId="4B1BF290" w14:textId="77777777" w:rsidR="002E5715" w:rsidRPr="002E5715" w:rsidRDefault="002E5715" w:rsidP="002E5715">
      <w:pPr>
        <w:rPr>
          <w:rFonts w:ascii="Candara" w:hAnsi="Candara"/>
          <w:sz w:val="20"/>
          <w:szCs w:val="20"/>
        </w:rPr>
      </w:pPr>
      <w:r w:rsidRPr="002E5715">
        <w:rPr>
          <w:rFonts w:ascii="Candara" w:hAnsi="Candara"/>
          <w:sz w:val="20"/>
          <w:szCs w:val="20"/>
        </w:rPr>
        <w:t>This privacy notice explains how Muscliff Primary School collects, uses, stores, and shares personal data about pupils.</w:t>
      </w:r>
    </w:p>
    <w:p w14:paraId="0A355C6D" w14:textId="77777777" w:rsidR="002E5715" w:rsidRPr="002E5715" w:rsidRDefault="002E5715" w:rsidP="002E5715">
      <w:pPr>
        <w:rPr>
          <w:rFonts w:ascii="Candara" w:hAnsi="Candara"/>
          <w:sz w:val="20"/>
          <w:szCs w:val="20"/>
        </w:rPr>
      </w:pPr>
      <w:r w:rsidRPr="002E5715">
        <w:rPr>
          <w:rFonts w:ascii="Candara" w:hAnsi="Candara"/>
          <w:sz w:val="20"/>
          <w:szCs w:val="20"/>
        </w:rPr>
        <w:t xml:space="preserve">This notice applies where children are not yet considered capable of exercising their own data protection rights. We assess a child’s ability to understand and exercise their rights on a </w:t>
      </w:r>
      <w:r w:rsidRPr="002E5715">
        <w:rPr>
          <w:rFonts w:ascii="Candara" w:hAnsi="Candara"/>
          <w:b/>
          <w:bCs/>
          <w:sz w:val="20"/>
          <w:szCs w:val="20"/>
        </w:rPr>
        <w:t>case-by-case basis</w:t>
      </w:r>
      <w:r w:rsidRPr="002E5715">
        <w:rPr>
          <w:rFonts w:ascii="Candara" w:hAnsi="Candara"/>
          <w:sz w:val="20"/>
          <w:szCs w:val="20"/>
        </w:rPr>
        <w:t>, considering their maturity and understanding.</w:t>
      </w:r>
    </w:p>
    <w:p w14:paraId="3C277A78" w14:textId="77777777" w:rsidR="002E5715" w:rsidRPr="002E5715" w:rsidRDefault="002E5715" w:rsidP="002E5715">
      <w:pPr>
        <w:rPr>
          <w:rFonts w:ascii="Candara" w:hAnsi="Candara"/>
          <w:sz w:val="20"/>
          <w:szCs w:val="20"/>
        </w:rPr>
      </w:pPr>
      <w:r w:rsidRPr="002E5715">
        <w:rPr>
          <w:rFonts w:ascii="Candara" w:hAnsi="Candara"/>
          <w:sz w:val="20"/>
          <w:szCs w:val="20"/>
        </w:rPr>
        <w:t xml:space="preserve">Muscliff Primary School, Broadway Lane, Bournemouth, BH8 0AB (01202 549654) is the </w:t>
      </w:r>
      <w:r w:rsidRPr="002E5715">
        <w:rPr>
          <w:rFonts w:ascii="Candara" w:hAnsi="Candara"/>
          <w:b/>
          <w:bCs/>
          <w:sz w:val="20"/>
          <w:szCs w:val="20"/>
        </w:rPr>
        <w:t>data controller</w:t>
      </w:r>
      <w:r w:rsidRPr="002E5715">
        <w:rPr>
          <w:rFonts w:ascii="Candara" w:hAnsi="Candara"/>
          <w:sz w:val="20"/>
          <w:szCs w:val="20"/>
        </w:rPr>
        <w:t>.</w:t>
      </w:r>
    </w:p>
    <w:p w14:paraId="51922243" w14:textId="77777777" w:rsidR="002E5715" w:rsidRPr="002E5715" w:rsidRDefault="002E5715" w:rsidP="002E5715">
      <w:pPr>
        <w:rPr>
          <w:rFonts w:ascii="Candara" w:hAnsi="Candara"/>
          <w:sz w:val="20"/>
          <w:szCs w:val="20"/>
        </w:rPr>
      </w:pPr>
      <w:r w:rsidRPr="002E5715">
        <w:rPr>
          <w:rFonts w:ascii="Candara" w:hAnsi="Candara"/>
          <w:sz w:val="20"/>
          <w:szCs w:val="20"/>
        </w:rPr>
        <w:t xml:space="preserve">We are registered with the Information Commissioner’s Office (ICO): </w:t>
      </w:r>
      <w:r w:rsidRPr="002E5715">
        <w:rPr>
          <w:rFonts w:ascii="Candara" w:hAnsi="Candara"/>
          <w:b/>
          <w:bCs/>
          <w:sz w:val="20"/>
          <w:szCs w:val="20"/>
        </w:rPr>
        <w:t>[insert registration number]</w:t>
      </w:r>
      <w:r w:rsidRPr="002E5715">
        <w:rPr>
          <w:rFonts w:ascii="Candara" w:hAnsi="Candara"/>
          <w:sz w:val="20"/>
          <w:szCs w:val="20"/>
        </w:rPr>
        <w:t>.</w:t>
      </w:r>
    </w:p>
    <w:p w14:paraId="2688EB93" w14:textId="77777777" w:rsidR="002E5715" w:rsidRPr="002E5715" w:rsidRDefault="002E5715" w:rsidP="002E5715">
      <w:pPr>
        <w:rPr>
          <w:rFonts w:ascii="Candara" w:hAnsi="Candara"/>
          <w:b/>
          <w:bCs/>
          <w:sz w:val="20"/>
          <w:szCs w:val="20"/>
        </w:rPr>
      </w:pPr>
      <w:r w:rsidRPr="002E5715">
        <w:rPr>
          <w:rFonts w:ascii="Candara" w:hAnsi="Candara"/>
          <w:b/>
          <w:bCs/>
          <w:sz w:val="20"/>
          <w:szCs w:val="20"/>
        </w:rPr>
        <w:t>2. The Personal Data We Hold</w:t>
      </w:r>
    </w:p>
    <w:p w14:paraId="6DC21AC6" w14:textId="77777777" w:rsidR="002E5715" w:rsidRPr="002E5715" w:rsidRDefault="002E5715" w:rsidP="002E5715">
      <w:pPr>
        <w:rPr>
          <w:rFonts w:ascii="Candara" w:hAnsi="Candara"/>
          <w:sz w:val="20"/>
          <w:szCs w:val="20"/>
        </w:rPr>
      </w:pPr>
      <w:r w:rsidRPr="002E5715">
        <w:rPr>
          <w:rFonts w:ascii="Candara" w:hAnsi="Candara"/>
          <w:sz w:val="20"/>
          <w:szCs w:val="20"/>
        </w:rPr>
        <w:t>We collect and process personal data about pupils to support education and safeguarding.</w:t>
      </w:r>
    </w:p>
    <w:p w14:paraId="4A8A1CDC" w14:textId="77777777" w:rsidR="002E5715" w:rsidRPr="002E5715" w:rsidRDefault="002E5715" w:rsidP="002E5715">
      <w:pPr>
        <w:rPr>
          <w:rFonts w:ascii="Candara" w:hAnsi="Candara"/>
          <w:b/>
          <w:bCs/>
          <w:sz w:val="20"/>
          <w:szCs w:val="20"/>
        </w:rPr>
      </w:pPr>
      <w:r w:rsidRPr="002E5715">
        <w:rPr>
          <w:rFonts w:ascii="Candara" w:hAnsi="Candara"/>
          <w:b/>
          <w:bCs/>
          <w:sz w:val="20"/>
          <w:szCs w:val="20"/>
        </w:rPr>
        <w:t>Personal data includes:</w:t>
      </w:r>
    </w:p>
    <w:p w14:paraId="2F81F260" w14:textId="77777777" w:rsidR="002E5715" w:rsidRPr="002E5715" w:rsidRDefault="002E5715" w:rsidP="002E5715">
      <w:pPr>
        <w:numPr>
          <w:ilvl w:val="0"/>
          <w:numId w:val="1"/>
        </w:numPr>
        <w:rPr>
          <w:rFonts w:ascii="Candara" w:hAnsi="Candara"/>
          <w:sz w:val="20"/>
          <w:szCs w:val="20"/>
        </w:rPr>
      </w:pPr>
      <w:r w:rsidRPr="002E5715">
        <w:rPr>
          <w:rFonts w:ascii="Candara" w:hAnsi="Candara"/>
          <w:sz w:val="20"/>
          <w:szCs w:val="20"/>
        </w:rPr>
        <w:t>Contact details (including parents/carers)</w:t>
      </w:r>
    </w:p>
    <w:p w14:paraId="273C072C" w14:textId="77777777" w:rsidR="002E5715" w:rsidRPr="002E5715" w:rsidRDefault="002E5715" w:rsidP="002E5715">
      <w:pPr>
        <w:numPr>
          <w:ilvl w:val="0"/>
          <w:numId w:val="1"/>
        </w:numPr>
        <w:rPr>
          <w:rFonts w:ascii="Candara" w:hAnsi="Candara"/>
          <w:sz w:val="20"/>
          <w:szCs w:val="20"/>
        </w:rPr>
      </w:pPr>
      <w:r w:rsidRPr="002E5715">
        <w:rPr>
          <w:rFonts w:ascii="Candara" w:hAnsi="Candara"/>
          <w:sz w:val="20"/>
          <w:szCs w:val="20"/>
        </w:rPr>
        <w:t>Date of birth and identifiers (e.g. UPN)</w:t>
      </w:r>
    </w:p>
    <w:p w14:paraId="44EBE299" w14:textId="77777777" w:rsidR="002E5715" w:rsidRPr="002E5715" w:rsidRDefault="002E5715" w:rsidP="002E5715">
      <w:pPr>
        <w:numPr>
          <w:ilvl w:val="0"/>
          <w:numId w:val="1"/>
        </w:numPr>
        <w:rPr>
          <w:rFonts w:ascii="Candara" w:hAnsi="Candara"/>
          <w:sz w:val="20"/>
          <w:szCs w:val="20"/>
        </w:rPr>
      </w:pPr>
      <w:r w:rsidRPr="002E5715">
        <w:rPr>
          <w:rFonts w:ascii="Candara" w:hAnsi="Candara"/>
          <w:sz w:val="20"/>
          <w:szCs w:val="20"/>
        </w:rPr>
        <w:t>Assessment results and attainment data</w:t>
      </w:r>
    </w:p>
    <w:p w14:paraId="2860E997" w14:textId="77777777" w:rsidR="002E5715" w:rsidRPr="002E5715" w:rsidRDefault="002E5715" w:rsidP="002E5715">
      <w:pPr>
        <w:numPr>
          <w:ilvl w:val="0"/>
          <w:numId w:val="1"/>
        </w:numPr>
        <w:rPr>
          <w:rFonts w:ascii="Candara" w:hAnsi="Candara"/>
          <w:sz w:val="20"/>
          <w:szCs w:val="20"/>
        </w:rPr>
      </w:pPr>
      <w:r w:rsidRPr="002E5715">
        <w:rPr>
          <w:rFonts w:ascii="Candara" w:hAnsi="Candara"/>
          <w:sz w:val="20"/>
          <w:szCs w:val="20"/>
        </w:rPr>
        <w:t>Attendance and exclusion records</w:t>
      </w:r>
    </w:p>
    <w:p w14:paraId="28EE0FD0" w14:textId="77777777" w:rsidR="002E5715" w:rsidRPr="002E5715" w:rsidRDefault="002E5715" w:rsidP="002E5715">
      <w:pPr>
        <w:numPr>
          <w:ilvl w:val="0"/>
          <w:numId w:val="1"/>
        </w:numPr>
        <w:rPr>
          <w:rFonts w:ascii="Candara" w:hAnsi="Candara"/>
          <w:sz w:val="20"/>
          <w:szCs w:val="20"/>
        </w:rPr>
      </w:pPr>
      <w:r w:rsidRPr="002E5715">
        <w:rPr>
          <w:rFonts w:ascii="Candara" w:hAnsi="Candara"/>
          <w:sz w:val="20"/>
          <w:szCs w:val="20"/>
        </w:rPr>
        <w:t>Behaviour records</w:t>
      </w:r>
    </w:p>
    <w:p w14:paraId="4FE15CC1" w14:textId="77777777" w:rsidR="002E5715" w:rsidRPr="002E5715" w:rsidRDefault="002E5715" w:rsidP="002E5715">
      <w:pPr>
        <w:numPr>
          <w:ilvl w:val="0"/>
          <w:numId w:val="1"/>
        </w:numPr>
        <w:rPr>
          <w:rFonts w:ascii="Candara" w:hAnsi="Candara"/>
          <w:sz w:val="20"/>
          <w:szCs w:val="20"/>
        </w:rPr>
      </w:pPr>
      <w:r w:rsidRPr="002E5715">
        <w:rPr>
          <w:rFonts w:ascii="Candara" w:hAnsi="Candara"/>
          <w:sz w:val="20"/>
          <w:szCs w:val="20"/>
        </w:rPr>
        <w:t>Safeguarding information</w:t>
      </w:r>
    </w:p>
    <w:p w14:paraId="13B028D0" w14:textId="77777777" w:rsidR="002E5715" w:rsidRPr="002E5715" w:rsidRDefault="002E5715" w:rsidP="002E5715">
      <w:pPr>
        <w:numPr>
          <w:ilvl w:val="0"/>
          <w:numId w:val="1"/>
        </w:numPr>
        <w:rPr>
          <w:rFonts w:ascii="Candara" w:hAnsi="Candara"/>
          <w:sz w:val="20"/>
          <w:szCs w:val="20"/>
        </w:rPr>
      </w:pPr>
      <w:r w:rsidRPr="002E5715">
        <w:rPr>
          <w:rFonts w:ascii="Candara" w:hAnsi="Candara"/>
          <w:sz w:val="20"/>
          <w:szCs w:val="20"/>
        </w:rPr>
        <w:t>SEN and support information</w:t>
      </w:r>
    </w:p>
    <w:p w14:paraId="681A7F17" w14:textId="77777777" w:rsidR="002E5715" w:rsidRPr="002E5715" w:rsidRDefault="002E5715" w:rsidP="002E5715">
      <w:pPr>
        <w:numPr>
          <w:ilvl w:val="0"/>
          <w:numId w:val="1"/>
        </w:numPr>
        <w:rPr>
          <w:rFonts w:ascii="Candara" w:hAnsi="Candara"/>
          <w:sz w:val="20"/>
          <w:szCs w:val="20"/>
        </w:rPr>
      </w:pPr>
      <w:r w:rsidRPr="002E5715">
        <w:rPr>
          <w:rFonts w:ascii="Candara" w:hAnsi="Candara"/>
          <w:sz w:val="20"/>
          <w:szCs w:val="20"/>
        </w:rPr>
        <w:t>Records of interactions with school systems (e.g. ICT use)</w:t>
      </w:r>
    </w:p>
    <w:p w14:paraId="5B8A72CA" w14:textId="77777777" w:rsidR="002E5715" w:rsidRPr="002E5715" w:rsidRDefault="002E5715" w:rsidP="002E5715">
      <w:pPr>
        <w:rPr>
          <w:rFonts w:ascii="Candara" w:hAnsi="Candara"/>
          <w:b/>
          <w:bCs/>
          <w:sz w:val="20"/>
          <w:szCs w:val="20"/>
        </w:rPr>
      </w:pPr>
      <w:r w:rsidRPr="002E5715">
        <w:rPr>
          <w:rFonts w:ascii="Candara" w:hAnsi="Candara"/>
          <w:b/>
          <w:bCs/>
          <w:sz w:val="20"/>
          <w:szCs w:val="20"/>
        </w:rPr>
        <w:t>Special category (sensitive) data includes:</w:t>
      </w:r>
    </w:p>
    <w:p w14:paraId="69629CA0" w14:textId="77777777" w:rsidR="002E5715" w:rsidRPr="002E5715" w:rsidRDefault="002E5715" w:rsidP="002E5715">
      <w:pPr>
        <w:numPr>
          <w:ilvl w:val="0"/>
          <w:numId w:val="2"/>
        </w:numPr>
        <w:rPr>
          <w:rFonts w:ascii="Candara" w:hAnsi="Candara"/>
          <w:sz w:val="20"/>
          <w:szCs w:val="20"/>
        </w:rPr>
      </w:pPr>
      <w:r w:rsidRPr="002E5715">
        <w:rPr>
          <w:rFonts w:ascii="Candara" w:hAnsi="Candara"/>
          <w:sz w:val="20"/>
          <w:szCs w:val="20"/>
        </w:rPr>
        <w:t>Medical and health information (physical and mental)</w:t>
      </w:r>
    </w:p>
    <w:p w14:paraId="071F9FE3" w14:textId="77777777" w:rsidR="002E5715" w:rsidRPr="002E5715" w:rsidRDefault="002E5715" w:rsidP="002E5715">
      <w:pPr>
        <w:numPr>
          <w:ilvl w:val="0"/>
          <w:numId w:val="2"/>
        </w:numPr>
        <w:rPr>
          <w:rFonts w:ascii="Candara" w:hAnsi="Candara"/>
          <w:sz w:val="20"/>
          <w:szCs w:val="20"/>
        </w:rPr>
      </w:pPr>
      <w:r w:rsidRPr="002E5715">
        <w:rPr>
          <w:rFonts w:ascii="Candara" w:hAnsi="Candara"/>
          <w:sz w:val="20"/>
          <w:szCs w:val="20"/>
        </w:rPr>
        <w:lastRenderedPageBreak/>
        <w:t>Ethnicity and characteristics</w:t>
      </w:r>
    </w:p>
    <w:p w14:paraId="6345814F" w14:textId="77777777" w:rsidR="002E5715" w:rsidRPr="002E5715" w:rsidRDefault="002E5715" w:rsidP="002E5715">
      <w:pPr>
        <w:numPr>
          <w:ilvl w:val="0"/>
          <w:numId w:val="2"/>
        </w:numPr>
        <w:rPr>
          <w:rFonts w:ascii="Candara" w:hAnsi="Candara"/>
          <w:sz w:val="20"/>
          <w:szCs w:val="20"/>
        </w:rPr>
      </w:pPr>
      <w:r w:rsidRPr="002E5715">
        <w:rPr>
          <w:rFonts w:ascii="Candara" w:hAnsi="Candara"/>
          <w:sz w:val="20"/>
          <w:szCs w:val="20"/>
        </w:rPr>
        <w:t>Special educational needs</w:t>
      </w:r>
    </w:p>
    <w:p w14:paraId="7C7E963A" w14:textId="77777777" w:rsidR="002E5715" w:rsidRPr="002E5715" w:rsidRDefault="002E5715" w:rsidP="002E5715">
      <w:pPr>
        <w:numPr>
          <w:ilvl w:val="0"/>
          <w:numId w:val="2"/>
        </w:numPr>
        <w:rPr>
          <w:rFonts w:ascii="Candara" w:hAnsi="Candara"/>
          <w:sz w:val="20"/>
          <w:szCs w:val="20"/>
        </w:rPr>
      </w:pPr>
      <w:r w:rsidRPr="002E5715">
        <w:rPr>
          <w:rFonts w:ascii="Candara" w:hAnsi="Candara"/>
          <w:sz w:val="20"/>
          <w:szCs w:val="20"/>
        </w:rPr>
        <w:t>Biometric data (if used)</w:t>
      </w:r>
    </w:p>
    <w:p w14:paraId="1F5629CE" w14:textId="77777777" w:rsidR="002E5715" w:rsidRPr="002E5715" w:rsidRDefault="002E5715" w:rsidP="002E5715">
      <w:pPr>
        <w:numPr>
          <w:ilvl w:val="0"/>
          <w:numId w:val="2"/>
        </w:numPr>
        <w:rPr>
          <w:rFonts w:ascii="Candara" w:hAnsi="Candara"/>
          <w:sz w:val="20"/>
          <w:szCs w:val="20"/>
        </w:rPr>
      </w:pPr>
      <w:r w:rsidRPr="002E5715">
        <w:rPr>
          <w:rFonts w:ascii="Candara" w:hAnsi="Candara"/>
          <w:sz w:val="20"/>
          <w:szCs w:val="20"/>
        </w:rPr>
        <w:t>Photographs (where used for identification or communication)</w:t>
      </w:r>
    </w:p>
    <w:p w14:paraId="478E8BB1" w14:textId="77777777" w:rsidR="002E5715" w:rsidRPr="002E5715" w:rsidRDefault="002E5715" w:rsidP="002E5715">
      <w:pPr>
        <w:numPr>
          <w:ilvl w:val="0"/>
          <w:numId w:val="2"/>
        </w:numPr>
        <w:rPr>
          <w:rFonts w:ascii="Candara" w:hAnsi="Candara"/>
          <w:sz w:val="20"/>
          <w:szCs w:val="20"/>
        </w:rPr>
      </w:pPr>
      <w:r w:rsidRPr="002E5715">
        <w:rPr>
          <w:rFonts w:ascii="Candara" w:hAnsi="Candara"/>
          <w:sz w:val="20"/>
          <w:szCs w:val="20"/>
        </w:rPr>
        <w:t>CCTV images (for security and safeguarding)</w:t>
      </w:r>
    </w:p>
    <w:p w14:paraId="4291E68F" w14:textId="77777777" w:rsidR="002E5715" w:rsidRPr="002E5715" w:rsidRDefault="002E5715" w:rsidP="002E5715">
      <w:pPr>
        <w:rPr>
          <w:rFonts w:ascii="Candara" w:hAnsi="Candara"/>
          <w:sz w:val="20"/>
          <w:szCs w:val="20"/>
        </w:rPr>
      </w:pPr>
      <w:r w:rsidRPr="002E5715">
        <w:rPr>
          <w:rFonts w:ascii="Candara" w:hAnsi="Candara"/>
          <w:sz w:val="20"/>
          <w:szCs w:val="20"/>
        </w:rPr>
        <w:t>We may also receive information from:</w:t>
      </w:r>
    </w:p>
    <w:p w14:paraId="7246CCF2" w14:textId="77777777" w:rsidR="002E5715" w:rsidRPr="002E5715" w:rsidRDefault="002E5715" w:rsidP="002E5715">
      <w:pPr>
        <w:numPr>
          <w:ilvl w:val="0"/>
          <w:numId w:val="3"/>
        </w:numPr>
        <w:rPr>
          <w:rFonts w:ascii="Candara" w:hAnsi="Candara"/>
          <w:sz w:val="20"/>
          <w:szCs w:val="20"/>
        </w:rPr>
      </w:pPr>
      <w:r w:rsidRPr="002E5715">
        <w:rPr>
          <w:rFonts w:ascii="Candara" w:hAnsi="Candara"/>
          <w:sz w:val="20"/>
          <w:szCs w:val="20"/>
        </w:rPr>
        <w:t>Previous schools</w:t>
      </w:r>
    </w:p>
    <w:p w14:paraId="21314751" w14:textId="77777777" w:rsidR="002E5715" w:rsidRPr="002E5715" w:rsidRDefault="002E5715" w:rsidP="002E5715">
      <w:pPr>
        <w:numPr>
          <w:ilvl w:val="0"/>
          <w:numId w:val="3"/>
        </w:numPr>
        <w:rPr>
          <w:rFonts w:ascii="Candara" w:hAnsi="Candara"/>
          <w:sz w:val="20"/>
          <w:szCs w:val="20"/>
        </w:rPr>
      </w:pPr>
      <w:r w:rsidRPr="002E5715">
        <w:rPr>
          <w:rFonts w:ascii="Candara" w:hAnsi="Candara"/>
          <w:sz w:val="20"/>
          <w:szCs w:val="20"/>
        </w:rPr>
        <w:t>Local authorities</w:t>
      </w:r>
    </w:p>
    <w:p w14:paraId="7A89BB60" w14:textId="77777777" w:rsidR="002E5715" w:rsidRPr="002E5715" w:rsidRDefault="002E5715" w:rsidP="002E5715">
      <w:pPr>
        <w:numPr>
          <w:ilvl w:val="0"/>
          <w:numId w:val="3"/>
        </w:numPr>
        <w:rPr>
          <w:rFonts w:ascii="Candara" w:hAnsi="Candara"/>
          <w:sz w:val="20"/>
          <w:szCs w:val="20"/>
        </w:rPr>
      </w:pPr>
      <w:r w:rsidRPr="002E5715">
        <w:rPr>
          <w:rFonts w:ascii="Candara" w:hAnsi="Candara"/>
          <w:sz w:val="20"/>
          <w:szCs w:val="20"/>
        </w:rPr>
        <w:t>Government departments</w:t>
      </w:r>
    </w:p>
    <w:p w14:paraId="10E6409F" w14:textId="77777777" w:rsidR="002E5715" w:rsidRPr="002E5715" w:rsidRDefault="002E5715" w:rsidP="002E5715">
      <w:pPr>
        <w:numPr>
          <w:ilvl w:val="0"/>
          <w:numId w:val="3"/>
        </w:numPr>
        <w:rPr>
          <w:rFonts w:ascii="Candara" w:hAnsi="Candara"/>
          <w:sz w:val="20"/>
          <w:szCs w:val="20"/>
        </w:rPr>
      </w:pPr>
      <w:r w:rsidRPr="002E5715">
        <w:rPr>
          <w:rFonts w:ascii="Candara" w:hAnsi="Candara"/>
          <w:sz w:val="20"/>
          <w:szCs w:val="20"/>
        </w:rPr>
        <w:t>Police or courts where required</w:t>
      </w:r>
    </w:p>
    <w:p w14:paraId="6C49D938" w14:textId="47A76DE9" w:rsidR="002E5715" w:rsidRPr="002E5715" w:rsidRDefault="002E5715" w:rsidP="002E5715">
      <w:pPr>
        <w:rPr>
          <w:rFonts w:ascii="Candara" w:hAnsi="Candara"/>
          <w:sz w:val="20"/>
          <w:szCs w:val="20"/>
        </w:rPr>
      </w:pPr>
    </w:p>
    <w:p w14:paraId="681F21CB" w14:textId="77777777" w:rsidR="002E5715" w:rsidRPr="002E5715" w:rsidRDefault="002E5715" w:rsidP="002E5715">
      <w:pPr>
        <w:rPr>
          <w:rFonts w:ascii="Candara" w:hAnsi="Candara"/>
          <w:b/>
          <w:bCs/>
          <w:sz w:val="20"/>
          <w:szCs w:val="20"/>
        </w:rPr>
      </w:pPr>
      <w:r w:rsidRPr="002E5715">
        <w:rPr>
          <w:rFonts w:ascii="Candara" w:hAnsi="Candara"/>
          <w:b/>
          <w:bCs/>
          <w:sz w:val="20"/>
          <w:szCs w:val="20"/>
        </w:rPr>
        <w:t>3. Why We Use This Data</w:t>
      </w:r>
    </w:p>
    <w:p w14:paraId="0D604AAE" w14:textId="77777777" w:rsidR="002E5715" w:rsidRPr="002E5715" w:rsidRDefault="002E5715" w:rsidP="002E5715">
      <w:pPr>
        <w:rPr>
          <w:rFonts w:ascii="Candara" w:hAnsi="Candara"/>
          <w:sz w:val="20"/>
          <w:szCs w:val="20"/>
        </w:rPr>
      </w:pPr>
      <w:r w:rsidRPr="002E5715">
        <w:rPr>
          <w:rFonts w:ascii="Candara" w:hAnsi="Candara"/>
          <w:sz w:val="20"/>
          <w:szCs w:val="20"/>
        </w:rPr>
        <w:t>We use pupil data to:</w:t>
      </w:r>
    </w:p>
    <w:p w14:paraId="421DB832" w14:textId="77777777" w:rsidR="002E5715" w:rsidRPr="002E5715" w:rsidRDefault="002E5715" w:rsidP="002E5715">
      <w:pPr>
        <w:numPr>
          <w:ilvl w:val="0"/>
          <w:numId w:val="4"/>
        </w:numPr>
        <w:rPr>
          <w:rFonts w:ascii="Candara" w:hAnsi="Candara"/>
          <w:sz w:val="20"/>
          <w:szCs w:val="20"/>
        </w:rPr>
      </w:pPr>
      <w:r w:rsidRPr="002E5715">
        <w:rPr>
          <w:rFonts w:ascii="Candara" w:hAnsi="Candara"/>
          <w:sz w:val="20"/>
          <w:szCs w:val="20"/>
        </w:rPr>
        <w:t>Support learning and progress</w:t>
      </w:r>
    </w:p>
    <w:p w14:paraId="09303ED8" w14:textId="77777777" w:rsidR="002E5715" w:rsidRPr="002E5715" w:rsidRDefault="002E5715" w:rsidP="002E5715">
      <w:pPr>
        <w:numPr>
          <w:ilvl w:val="0"/>
          <w:numId w:val="4"/>
        </w:numPr>
        <w:rPr>
          <w:rFonts w:ascii="Candara" w:hAnsi="Candara"/>
          <w:sz w:val="20"/>
          <w:szCs w:val="20"/>
        </w:rPr>
      </w:pPr>
      <w:r w:rsidRPr="002E5715">
        <w:rPr>
          <w:rFonts w:ascii="Candara" w:hAnsi="Candara"/>
          <w:sz w:val="20"/>
          <w:szCs w:val="20"/>
        </w:rPr>
        <w:t>Provide pastoral care and safeguarding</w:t>
      </w:r>
    </w:p>
    <w:p w14:paraId="1AE78E6E" w14:textId="77777777" w:rsidR="002E5715" w:rsidRPr="002E5715" w:rsidRDefault="002E5715" w:rsidP="002E5715">
      <w:pPr>
        <w:numPr>
          <w:ilvl w:val="0"/>
          <w:numId w:val="4"/>
        </w:numPr>
        <w:rPr>
          <w:rFonts w:ascii="Candara" w:hAnsi="Candara"/>
          <w:sz w:val="20"/>
          <w:szCs w:val="20"/>
        </w:rPr>
      </w:pPr>
      <w:r w:rsidRPr="002E5715">
        <w:rPr>
          <w:rFonts w:ascii="Candara" w:hAnsi="Candara"/>
          <w:sz w:val="20"/>
          <w:szCs w:val="20"/>
        </w:rPr>
        <w:t>Monitor school performance and outcomes</w:t>
      </w:r>
    </w:p>
    <w:p w14:paraId="404FE103" w14:textId="77777777" w:rsidR="002E5715" w:rsidRPr="002E5715" w:rsidRDefault="002E5715" w:rsidP="002E5715">
      <w:pPr>
        <w:numPr>
          <w:ilvl w:val="0"/>
          <w:numId w:val="4"/>
        </w:numPr>
        <w:rPr>
          <w:rFonts w:ascii="Candara" w:hAnsi="Candara"/>
          <w:sz w:val="20"/>
          <w:szCs w:val="20"/>
        </w:rPr>
      </w:pPr>
      <w:r w:rsidRPr="002E5715">
        <w:rPr>
          <w:rFonts w:ascii="Candara" w:hAnsi="Candara"/>
          <w:sz w:val="20"/>
          <w:szCs w:val="20"/>
        </w:rPr>
        <w:t>Administer admissions and school operations</w:t>
      </w:r>
    </w:p>
    <w:p w14:paraId="5377FBC4" w14:textId="77777777" w:rsidR="002E5715" w:rsidRPr="002E5715" w:rsidRDefault="002E5715" w:rsidP="002E5715">
      <w:pPr>
        <w:numPr>
          <w:ilvl w:val="0"/>
          <w:numId w:val="4"/>
        </w:numPr>
        <w:rPr>
          <w:rFonts w:ascii="Candara" w:hAnsi="Candara"/>
          <w:sz w:val="20"/>
          <w:szCs w:val="20"/>
        </w:rPr>
      </w:pPr>
      <w:r w:rsidRPr="002E5715">
        <w:rPr>
          <w:rFonts w:ascii="Candara" w:hAnsi="Candara"/>
          <w:sz w:val="20"/>
          <w:szCs w:val="20"/>
        </w:rPr>
        <w:t>Ensure IT systems are used safely and appropriately</w:t>
      </w:r>
    </w:p>
    <w:p w14:paraId="3D027993" w14:textId="77777777" w:rsidR="002E5715" w:rsidRPr="002E5715" w:rsidRDefault="002E5715" w:rsidP="002E5715">
      <w:pPr>
        <w:numPr>
          <w:ilvl w:val="0"/>
          <w:numId w:val="4"/>
        </w:numPr>
        <w:rPr>
          <w:rFonts w:ascii="Candara" w:hAnsi="Candara"/>
          <w:sz w:val="20"/>
          <w:szCs w:val="20"/>
        </w:rPr>
      </w:pPr>
      <w:r w:rsidRPr="002E5715">
        <w:rPr>
          <w:rFonts w:ascii="Candara" w:hAnsi="Candara"/>
          <w:sz w:val="20"/>
          <w:szCs w:val="20"/>
        </w:rPr>
        <w:t>Meet legal and regulatory requirements</w:t>
      </w:r>
    </w:p>
    <w:p w14:paraId="22FEE168" w14:textId="77777777" w:rsidR="002E5715" w:rsidRPr="002E5715" w:rsidRDefault="002E5715" w:rsidP="002E5715">
      <w:pPr>
        <w:numPr>
          <w:ilvl w:val="0"/>
          <w:numId w:val="4"/>
        </w:numPr>
        <w:rPr>
          <w:rFonts w:ascii="Candara" w:hAnsi="Candara"/>
          <w:sz w:val="20"/>
          <w:szCs w:val="20"/>
        </w:rPr>
      </w:pPr>
      <w:r w:rsidRPr="002E5715">
        <w:rPr>
          <w:rFonts w:ascii="Candara" w:hAnsi="Candara"/>
          <w:sz w:val="20"/>
          <w:szCs w:val="20"/>
        </w:rPr>
        <w:t>Provide services and support tailored to pupils’ needs</w:t>
      </w:r>
    </w:p>
    <w:p w14:paraId="271A26ED" w14:textId="77777777" w:rsidR="002E5715" w:rsidRPr="002E5715" w:rsidRDefault="002E5715" w:rsidP="002E5715">
      <w:pPr>
        <w:rPr>
          <w:rFonts w:ascii="Candara" w:hAnsi="Candara"/>
          <w:sz w:val="20"/>
          <w:szCs w:val="20"/>
        </w:rPr>
      </w:pPr>
      <w:r w:rsidRPr="002E5715">
        <w:rPr>
          <w:rFonts w:ascii="Candara" w:hAnsi="Candara"/>
          <w:sz w:val="20"/>
          <w:szCs w:val="20"/>
        </w:rPr>
        <w:t>We will only use data for the purposes it was collected unless we are legally permitted to use it for a compatible purpose.</w:t>
      </w:r>
    </w:p>
    <w:p w14:paraId="31542B43" w14:textId="7D30577C" w:rsidR="002E5715" w:rsidRPr="002E5715" w:rsidRDefault="002E5715" w:rsidP="002E5715">
      <w:pPr>
        <w:rPr>
          <w:rFonts w:ascii="Candara" w:hAnsi="Candara"/>
          <w:sz w:val="20"/>
          <w:szCs w:val="20"/>
        </w:rPr>
      </w:pPr>
    </w:p>
    <w:p w14:paraId="050C8907" w14:textId="77777777" w:rsidR="002E5715" w:rsidRPr="002E5715" w:rsidRDefault="002E5715" w:rsidP="002E5715">
      <w:pPr>
        <w:rPr>
          <w:rFonts w:ascii="Candara" w:hAnsi="Candara"/>
          <w:b/>
          <w:bCs/>
          <w:sz w:val="20"/>
          <w:szCs w:val="20"/>
        </w:rPr>
      </w:pPr>
      <w:r w:rsidRPr="002E5715">
        <w:rPr>
          <w:rFonts w:ascii="Candara" w:hAnsi="Candara"/>
          <w:b/>
          <w:bCs/>
          <w:sz w:val="20"/>
          <w:szCs w:val="20"/>
        </w:rPr>
        <w:t>4. Lawful Bases for Processing</w:t>
      </w:r>
    </w:p>
    <w:p w14:paraId="4CF1834B" w14:textId="77777777" w:rsidR="002E5715" w:rsidRPr="002E5715" w:rsidRDefault="002E5715" w:rsidP="002E5715">
      <w:pPr>
        <w:rPr>
          <w:rFonts w:ascii="Candara" w:hAnsi="Candara"/>
          <w:sz w:val="20"/>
          <w:szCs w:val="20"/>
        </w:rPr>
      </w:pPr>
      <w:r w:rsidRPr="002E5715">
        <w:rPr>
          <w:rFonts w:ascii="Candara" w:hAnsi="Candara"/>
          <w:sz w:val="20"/>
          <w:szCs w:val="20"/>
        </w:rPr>
        <w:t>We process personal data under the following UK GDPR lawful bases:</w:t>
      </w:r>
    </w:p>
    <w:p w14:paraId="6846C576" w14:textId="77777777" w:rsidR="002E5715" w:rsidRPr="002E5715" w:rsidRDefault="002E5715" w:rsidP="002E5715">
      <w:pPr>
        <w:rPr>
          <w:rFonts w:ascii="Candara" w:hAnsi="Candara"/>
          <w:b/>
          <w:bCs/>
          <w:sz w:val="20"/>
          <w:szCs w:val="20"/>
        </w:rPr>
      </w:pPr>
      <w:r w:rsidRPr="002E5715">
        <w:rPr>
          <w:rFonts w:ascii="Candara" w:hAnsi="Candara"/>
          <w:b/>
          <w:bCs/>
          <w:sz w:val="20"/>
          <w:szCs w:val="20"/>
        </w:rPr>
        <w:t>4.1 Public Task – Article 6(1)(e)</w:t>
      </w:r>
    </w:p>
    <w:p w14:paraId="7E122B50" w14:textId="77777777" w:rsidR="002E5715" w:rsidRPr="002E5715" w:rsidRDefault="002E5715" w:rsidP="002E5715">
      <w:pPr>
        <w:rPr>
          <w:rFonts w:ascii="Candara" w:hAnsi="Candara"/>
          <w:sz w:val="20"/>
          <w:szCs w:val="20"/>
        </w:rPr>
      </w:pPr>
      <w:r w:rsidRPr="002E5715">
        <w:rPr>
          <w:rFonts w:ascii="Candara" w:hAnsi="Candara"/>
          <w:sz w:val="20"/>
          <w:szCs w:val="20"/>
        </w:rPr>
        <w:t xml:space="preserve">For </w:t>
      </w:r>
      <w:proofErr w:type="gramStart"/>
      <w:r w:rsidRPr="002E5715">
        <w:rPr>
          <w:rFonts w:ascii="Candara" w:hAnsi="Candara"/>
          <w:sz w:val="20"/>
          <w:szCs w:val="20"/>
        </w:rPr>
        <w:t>the majority of</w:t>
      </w:r>
      <w:proofErr w:type="gramEnd"/>
      <w:r w:rsidRPr="002E5715">
        <w:rPr>
          <w:rFonts w:ascii="Candara" w:hAnsi="Candara"/>
          <w:sz w:val="20"/>
          <w:szCs w:val="20"/>
        </w:rPr>
        <w:t xml:space="preserve"> processing, including education provision and safeguarding, under:</w:t>
      </w:r>
    </w:p>
    <w:p w14:paraId="1A148809" w14:textId="77777777" w:rsidR="002E5715" w:rsidRPr="002E5715" w:rsidRDefault="002E5715" w:rsidP="002E5715">
      <w:pPr>
        <w:numPr>
          <w:ilvl w:val="0"/>
          <w:numId w:val="5"/>
        </w:numPr>
        <w:rPr>
          <w:rFonts w:ascii="Candara" w:hAnsi="Candara"/>
          <w:sz w:val="20"/>
          <w:szCs w:val="20"/>
        </w:rPr>
      </w:pPr>
      <w:r w:rsidRPr="002E5715">
        <w:rPr>
          <w:rFonts w:ascii="Candara" w:hAnsi="Candara"/>
          <w:sz w:val="20"/>
          <w:szCs w:val="20"/>
        </w:rPr>
        <w:t>Education Act 1996</w:t>
      </w:r>
    </w:p>
    <w:p w14:paraId="20B3915F" w14:textId="77777777" w:rsidR="002E5715" w:rsidRPr="002E5715" w:rsidRDefault="002E5715" w:rsidP="002E5715">
      <w:pPr>
        <w:numPr>
          <w:ilvl w:val="0"/>
          <w:numId w:val="5"/>
        </w:numPr>
        <w:rPr>
          <w:rFonts w:ascii="Candara" w:hAnsi="Candara"/>
          <w:sz w:val="20"/>
          <w:szCs w:val="20"/>
        </w:rPr>
      </w:pPr>
      <w:r w:rsidRPr="002E5715">
        <w:rPr>
          <w:rFonts w:ascii="Candara" w:hAnsi="Candara"/>
          <w:sz w:val="20"/>
          <w:szCs w:val="20"/>
        </w:rPr>
        <w:t>Education and Inspections Act 2006</w:t>
      </w:r>
    </w:p>
    <w:p w14:paraId="23DCA3A8" w14:textId="77777777" w:rsidR="002E5715" w:rsidRPr="002E5715" w:rsidRDefault="002E5715" w:rsidP="002E5715">
      <w:pPr>
        <w:numPr>
          <w:ilvl w:val="0"/>
          <w:numId w:val="5"/>
        </w:numPr>
        <w:rPr>
          <w:rFonts w:ascii="Candara" w:hAnsi="Candara"/>
          <w:sz w:val="20"/>
          <w:szCs w:val="20"/>
        </w:rPr>
      </w:pPr>
      <w:r w:rsidRPr="002E5715">
        <w:rPr>
          <w:rFonts w:ascii="Candara" w:hAnsi="Candara"/>
          <w:sz w:val="20"/>
          <w:szCs w:val="20"/>
        </w:rPr>
        <w:t>Keeping Children Safe in Education (statutory guidance)</w:t>
      </w:r>
    </w:p>
    <w:p w14:paraId="627F3C12" w14:textId="77777777" w:rsidR="002E5715" w:rsidRPr="002E5715" w:rsidRDefault="002E5715" w:rsidP="002E5715">
      <w:pPr>
        <w:rPr>
          <w:rFonts w:ascii="Candara" w:hAnsi="Candara"/>
          <w:b/>
          <w:bCs/>
          <w:sz w:val="20"/>
          <w:szCs w:val="20"/>
        </w:rPr>
      </w:pPr>
      <w:r w:rsidRPr="002E5715">
        <w:rPr>
          <w:rFonts w:ascii="Candara" w:hAnsi="Candara"/>
          <w:b/>
          <w:bCs/>
          <w:sz w:val="20"/>
          <w:szCs w:val="20"/>
        </w:rPr>
        <w:t>4.2 Legal Obligation – Article 6(1)(c)</w:t>
      </w:r>
    </w:p>
    <w:p w14:paraId="463068CA" w14:textId="77777777" w:rsidR="002E5715" w:rsidRPr="002E5715" w:rsidRDefault="002E5715" w:rsidP="002E5715">
      <w:pPr>
        <w:rPr>
          <w:rFonts w:ascii="Candara" w:hAnsi="Candara"/>
          <w:sz w:val="20"/>
          <w:szCs w:val="20"/>
        </w:rPr>
      </w:pPr>
      <w:r w:rsidRPr="002E5715">
        <w:rPr>
          <w:rFonts w:ascii="Candara" w:hAnsi="Candara"/>
          <w:sz w:val="20"/>
          <w:szCs w:val="20"/>
        </w:rPr>
        <w:t>To comply with legal duties, including:</w:t>
      </w:r>
    </w:p>
    <w:p w14:paraId="4A30D696" w14:textId="77777777" w:rsidR="002E5715" w:rsidRPr="002E5715" w:rsidRDefault="002E5715" w:rsidP="002E5715">
      <w:pPr>
        <w:numPr>
          <w:ilvl w:val="0"/>
          <w:numId w:val="6"/>
        </w:numPr>
        <w:rPr>
          <w:rFonts w:ascii="Candara" w:hAnsi="Candara"/>
          <w:sz w:val="20"/>
          <w:szCs w:val="20"/>
        </w:rPr>
      </w:pPr>
      <w:r w:rsidRPr="002E5715">
        <w:rPr>
          <w:rFonts w:ascii="Candara" w:hAnsi="Candara"/>
          <w:sz w:val="20"/>
          <w:szCs w:val="20"/>
        </w:rPr>
        <w:lastRenderedPageBreak/>
        <w:t>The Education (Information About Individual Pupils) (England) Regulations 2013</w:t>
      </w:r>
    </w:p>
    <w:p w14:paraId="4EA52417" w14:textId="77777777" w:rsidR="002E5715" w:rsidRPr="002E5715" w:rsidRDefault="002E5715" w:rsidP="002E5715">
      <w:pPr>
        <w:numPr>
          <w:ilvl w:val="0"/>
          <w:numId w:val="6"/>
        </w:numPr>
        <w:rPr>
          <w:rFonts w:ascii="Candara" w:hAnsi="Candara"/>
          <w:sz w:val="20"/>
          <w:szCs w:val="20"/>
        </w:rPr>
      </w:pPr>
      <w:r w:rsidRPr="002E5715">
        <w:rPr>
          <w:rFonts w:ascii="Candara" w:hAnsi="Candara"/>
          <w:sz w:val="20"/>
          <w:szCs w:val="20"/>
        </w:rPr>
        <w:t>Safeguarding and child protection laws</w:t>
      </w:r>
    </w:p>
    <w:p w14:paraId="306659E7" w14:textId="77777777" w:rsidR="002E5715" w:rsidRPr="002E5715" w:rsidRDefault="002E5715" w:rsidP="002E5715">
      <w:pPr>
        <w:rPr>
          <w:rFonts w:ascii="Candara" w:hAnsi="Candara"/>
          <w:b/>
          <w:bCs/>
          <w:sz w:val="20"/>
          <w:szCs w:val="20"/>
        </w:rPr>
      </w:pPr>
      <w:r w:rsidRPr="002E5715">
        <w:rPr>
          <w:rFonts w:ascii="Candara" w:hAnsi="Candara"/>
          <w:b/>
          <w:bCs/>
          <w:sz w:val="20"/>
          <w:szCs w:val="20"/>
        </w:rPr>
        <w:t>4.3 Consent – Article 6(1)(a)</w:t>
      </w:r>
    </w:p>
    <w:p w14:paraId="6193BAB3" w14:textId="77777777" w:rsidR="002E5715" w:rsidRPr="002E5715" w:rsidRDefault="002E5715" w:rsidP="002E5715">
      <w:pPr>
        <w:rPr>
          <w:rFonts w:ascii="Candara" w:hAnsi="Candara"/>
          <w:sz w:val="20"/>
          <w:szCs w:val="20"/>
        </w:rPr>
      </w:pPr>
      <w:r w:rsidRPr="002E5715">
        <w:rPr>
          <w:rFonts w:ascii="Candara" w:hAnsi="Candara"/>
          <w:sz w:val="20"/>
          <w:szCs w:val="20"/>
        </w:rPr>
        <w:t>Used where appropriate, including:</w:t>
      </w:r>
    </w:p>
    <w:p w14:paraId="7B6E3F50" w14:textId="77777777" w:rsidR="002E5715" w:rsidRPr="002E5715" w:rsidRDefault="002E5715" w:rsidP="002E5715">
      <w:pPr>
        <w:numPr>
          <w:ilvl w:val="0"/>
          <w:numId w:val="7"/>
        </w:numPr>
        <w:rPr>
          <w:rFonts w:ascii="Candara" w:hAnsi="Candara"/>
          <w:sz w:val="20"/>
          <w:szCs w:val="20"/>
        </w:rPr>
      </w:pPr>
      <w:r w:rsidRPr="002E5715">
        <w:rPr>
          <w:rFonts w:ascii="Candara" w:hAnsi="Candara"/>
          <w:sz w:val="20"/>
          <w:szCs w:val="20"/>
        </w:rPr>
        <w:t>Photographs for promotional use</w:t>
      </w:r>
    </w:p>
    <w:p w14:paraId="4F7FDB8B" w14:textId="77777777" w:rsidR="002E5715" w:rsidRPr="002E5715" w:rsidRDefault="002E5715" w:rsidP="002E5715">
      <w:pPr>
        <w:numPr>
          <w:ilvl w:val="0"/>
          <w:numId w:val="7"/>
        </w:numPr>
        <w:rPr>
          <w:rFonts w:ascii="Candara" w:hAnsi="Candara"/>
          <w:sz w:val="20"/>
          <w:szCs w:val="20"/>
        </w:rPr>
      </w:pPr>
      <w:r w:rsidRPr="002E5715">
        <w:rPr>
          <w:rFonts w:ascii="Candara" w:hAnsi="Candara"/>
          <w:sz w:val="20"/>
          <w:szCs w:val="20"/>
        </w:rPr>
        <w:t>Certain communications</w:t>
      </w:r>
    </w:p>
    <w:p w14:paraId="77164A85" w14:textId="77777777" w:rsidR="002E5715" w:rsidRPr="002E5715" w:rsidRDefault="002E5715" w:rsidP="002E5715">
      <w:pPr>
        <w:rPr>
          <w:rFonts w:ascii="Candara" w:hAnsi="Candara"/>
          <w:sz w:val="20"/>
          <w:szCs w:val="20"/>
        </w:rPr>
      </w:pPr>
      <w:r w:rsidRPr="002E5715">
        <w:rPr>
          <w:rFonts w:ascii="Candara" w:hAnsi="Candara"/>
          <w:sz w:val="20"/>
          <w:szCs w:val="20"/>
        </w:rPr>
        <w:t>Consent can be withdrawn at any time.</w:t>
      </w:r>
    </w:p>
    <w:p w14:paraId="2D35C727" w14:textId="77777777" w:rsidR="002E5715" w:rsidRPr="002E5715" w:rsidRDefault="002E5715" w:rsidP="002E5715">
      <w:pPr>
        <w:rPr>
          <w:rFonts w:ascii="Candara" w:hAnsi="Candara"/>
          <w:b/>
          <w:bCs/>
          <w:sz w:val="20"/>
          <w:szCs w:val="20"/>
        </w:rPr>
      </w:pPr>
      <w:r w:rsidRPr="002E5715">
        <w:rPr>
          <w:rFonts w:ascii="Candara" w:hAnsi="Candara"/>
          <w:b/>
          <w:bCs/>
          <w:sz w:val="20"/>
          <w:szCs w:val="20"/>
        </w:rPr>
        <w:t>4.4 Vital Interests – Article 6(1)(d)</w:t>
      </w:r>
    </w:p>
    <w:p w14:paraId="0326004F" w14:textId="77777777" w:rsidR="002E5715" w:rsidRPr="002E5715" w:rsidRDefault="002E5715" w:rsidP="002E5715">
      <w:pPr>
        <w:rPr>
          <w:rFonts w:ascii="Candara" w:hAnsi="Candara"/>
          <w:sz w:val="20"/>
          <w:szCs w:val="20"/>
        </w:rPr>
      </w:pPr>
      <w:r w:rsidRPr="002E5715">
        <w:rPr>
          <w:rFonts w:ascii="Candara" w:hAnsi="Candara"/>
          <w:sz w:val="20"/>
          <w:szCs w:val="20"/>
        </w:rPr>
        <w:t>Where necessary to protect life in emergency situations.</w:t>
      </w:r>
    </w:p>
    <w:p w14:paraId="63E681B5" w14:textId="77777777" w:rsidR="002E5715" w:rsidRPr="002E5715" w:rsidRDefault="002E5715" w:rsidP="002E5715">
      <w:pPr>
        <w:rPr>
          <w:rFonts w:ascii="Candara" w:hAnsi="Candara"/>
          <w:sz w:val="20"/>
          <w:szCs w:val="20"/>
        </w:rPr>
      </w:pPr>
      <w:r w:rsidRPr="002E5715">
        <w:rPr>
          <w:rFonts w:ascii="Candara" w:hAnsi="Candara"/>
          <w:sz w:val="20"/>
          <w:szCs w:val="20"/>
        </w:rPr>
        <w:t xml:space="preserve">As a public authority, we do </w:t>
      </w:r>
      <w:r w:rsidRPr="002E5715">
        <w:rPr>
          <w:rFonts w:ascii="Candara" w:hAnsi="Candara"/>
          <w:b/>
          <w:bCs/>
          <w:sz w:val="20"/>
          <w:szCs w:val="20"/>
        </w:rPr>
        <w:t>not rely on legitimate interests</w:t>
      </w:r>
      <w:r w:rsidRPr="002E5715">
        <w:rPr>
          <w:rFonts w:ascii="Candara" w:hAnsi="Candara"/>
          <w:sz w:val="20"/>
          <w:szCs w:val="20"/>
        </w:rPr>
        <w:t xml:space="preserve"> for our core functions.</w:t>
      </w:r>
    </w:p>
    <w:p w14:paraId="1D0AE0A3" w14:textId="42993A11" w:rsidR="002E5715" w:rsidRPr="002E5715" w:rsidRDefault="002E5715" w:rsidP="002E5715">
      <w:pPr>
        <w:rPr>
          <w:rFonts w:ascii="Candara" w:hAnsi="Candara"/>
          <w:sz w:val="20"/>
          <w:szCs w:val="20"/>
        </w:rPr>
      </w:pPr>
    </w:p>
    <w:p w14:paraId="45589C90" w14:textId="77777777" w:rsidR="002E5715" w:rsidRPr="002E5715" w:rsidRDefault="002E5715" w:rsidP="002E5715">
      <w:pPr>
        <w:rPr>
          <w:rFonts w:ascii="Candara" w:hAnsi="Candara"/>
          <w:b/>
          <w:bCs/>
          <w:sz w:val="20"/>
          <w:szCs w:val="20"/>
        </w:rPr>
      </w:pPr>
      <w:r w:rsidRPr="002E5715">
        <w:rPr>
          <w:rFonts w:ascii="Candara" w:hAnsi="Candara"/>
          <w:b/>
          <w:bCs/>
          <w:sz w:val="20"/>
          <w:szCs w:val="20"/>
        </w:rPr>
        <w:t>4.5 Special Category Data (Article 9 UK GDPR)</w:t>
      </w:r>
    </w:p>
    <w:p w14:paraId="737B27DC" w14:textId="77777777" w:rsidR="002E5715" w:rsidRPr="002E5715" w:rsidRDefault="002E5715" w:rsidP="002E5715">
      <w:pPr>
        <w:rPr>
          <w:rFonts w:ascii="Candara" w:hAnsi="Candara"/>
          <w:sz w:val="20"/>
          <w:szCs w:val="20"/>
        </w:rPr>
      </w:pPr>
      <w:r w:rsidRPr="002E5715">
        <w:rPr>
          <w:rFonts w:ascii="Candara" w:hAnsi="Candara"/>
          <w:sz w:val="20"/>
          <w:szCs w:val="20"/>
        </w:rPr>
        <w:t>We process sensitive data under the following conditions:</w:t>
      </w:r>
    </w:p>
    <w:p w14:paraId="56B5242C" w14:textId="77777777" w:rsidR="002E5715" w:rsidRPr="002E5715" w:rsidRDefault="002E5715" w:rsidP="002E5715">
      <w:pPr>
        <w:numPr>
          <w:ilvl w:val="0"/>
          <w:numId w:val="8"/>
        </w:numPr>
        <w:rPr>
          <w:rFonts w:ascii="Candara" w:hAnsi="Candara"/>
          <w:sz w:val="20"/>
          <w:szCs w:val="20"/>
        </w:rPr>
      </w:pPr>
      <w:r w:rsidRPr="002E5715">
        <w:rPr>
          <w:rFonts w:ascii="Candara" w:hAnsi="Candara"/>
          <w:b/>
          <w:bCs/>
          <w:sz w:val="20"/>
          <w:szCs w:val="20"/>
        </w:rPr>
        <w:t>Article 9(2)(g)</w:t>
      </w:r>
      <w:r w:rsidRPr="002E5715">
        <w:rPr>
          <w:rFonts w:ascii="Candara" w:hAnsi="Candara"/>
          <w:sz w:val="20"/>
          <w:szCs w:val="20"/>
        </w:rPr>
        <w:t xml:space="preserve"> – Substantial public interest (safeguarding, equality monitoring)</w:t>
      </w:r>
    </w:p>
    <w:p w14:paraId="7E39928F" w14:textId="77777777" w:rsidR="002E5715" w:rsidRPr="002E5715" w:rsidRDefault="002E5715" w:rsidP="002E5715">
      <w:pPr>
        <w:numPr>
          <w:ilvl w:val="0"/>
          <w:numId w:val="8"/>
        </w:numPr>
        <w:rPr>
          <w:rFonts w:ascii="Candara" w:hAnsi="Candara"/>
          <w:sz w:val="20"/>
          <w:szCs w:val="20"/>
        </w:rPr>
      </w:pPr>
      <w:r w:rsidRPr="002E5715">
        <w:rPr>
          <w:rFonts w:ascii="Candara" w:hAnsi="Candara"/>
          <w:b/>
          <w:bCs/>
          <w:sz w:val="20"/>
          <w:szCs w:val="20"/>
        </w:rPr>
        <w:t>Article 9(2)(h)</w:t>
      </w:r>
      <w:r w:rsidRPr="002E5715">
        <w:rPr>
          <w:rFonts w:ascii="Candara" w:hAnsi="Candara"/>
          <w:sz w:val="20"/>
          <w:szCs w:val="20"/>
        </w:rPr>
        <w:t xml:space="preserve"> – Health and social care (medical needs)</w:t>
      </w:r>
    </w:p>
    <w:p w14:paraId="01B86B58" w14:textId="77777777" w:rsidR="002E5715" w:rsidRPr="002E5715" w:rsidRDefault="002E5715" w:rsidP="002E5715">
      <w:pPr>
        <w:numPr>
          <w:ilvl w:val="0"/>
          <w:numId w:val="8"/>
        </w:numPr>
        <w:rPr>
          <w:rFonts w:ascii="Candara" w:hAnsi="Candara"/>
          <w:sz w:val="20"/>
          <w:szCs w:val="20"/>
        </w:rPr>
      </w:pPr>
      <w:r w:rsidRPr="002E5715">
        <w:rPr>
          <w:rFonts w:ascii="Candara" w:hAnsi="Candara"/>
          <w:b/>
          <w:bCs/>
          <w:sz w:val="20"/>
          <w:szCs w:val="20"/>
        </w:rPr>
        <w:t>Article 9(2)(c)</w:t>
      </w:r>
      <w:r w:rsidRPr="002E5715">
        <w:rPr>
          <w:rFonts w:ascii="Candara" w:hAnsi="Candara"/>
          <w:sz w:val="20"/>
          <w:szCs w:val="20"/>
        </w:rPr>
        <w:t xml:space="preserve"> – Vital interests (emergency situations)</w:t>
      </w:r>
    </w:p>
    <w:p w14:paraId="1AFAB7F5" w14:textId="77777777" w:rsidR="002E5715" w:rsidRPr="002E5715" w:rsidRDefault="002E5715" w:rsidP="002E5715">
      <w:pPr>
        <w:numPr>
          <w:ilvl w:val="0"/>
          <w:numId w:val="8"/>
        </w:numPr>
        <w:rPr>
          <w:rFonts w:ascii="Candara" w:hAnsi="Candara"/>
          <w:sz w:val="20"/>
          <w:szCs w:val="20"/>
        </w:rPr>
      </w:pPr>
      <w:r w:rsidRPr="002E5715">
        <w:rPr>
          <w:rFonts w:ascii="Candara" w:hAnsi="Candara"/>
          <w:b/>
          <w:bCs/>
          <w:sz w:val="20"/>
          <w:szCs w:val="20"/>
        </w:rPr>
        <w:t>Article 9(2)(a)</w:t>
      </w:r>
      <w:r w:rsidRPr="002E5715">
        <w:rPr>
          <w:rFonts w:ascii="Candara" w:hAnsi="Candara"/>
          <w:sz w:val="20"/>
          <w:szCs w:val="20"/>
        </w:rPr>
        <w:t xml:space="preserve"> – Explicit consent (where applicable)</w:t>
      </w:r>
    </w:p>
    <w:p w14:paraId="1F6FF332" w14:textId="77777777" w:rsidR="002E5715" w:rsidRPr="002E5715" w:rsidRDefault="002E5715" w:rsidP="002E5715">
      <w:pPr>
        <w:rPr>
          <w:rFonts w:ascii="Candara" w:hAnsi="Candara"/>
          <w:sz w:val="20"/>
          <w:szCs w:val="20"/>
        </w:rPr>
      </w:pPr>
      <w:r w:rsidRPr="002E5715">
        <w:rPr>
          <w:rFonts w:ascii="Candara" w:hAnsi="Candara"/>
          <w:sz w:val="20"/>
          <w:szCs w:val="20"/>
        </w:rPr>
        <w:t>These are supported by Schedule 1 of the Data Protection Act 2018.</w:t>
      </w:r>
    </w:p>
    <w:p w14:paraId="24D190B2" w14:textId="0B556822" w:rsidR="002E5715" w:rsidRPr="002E5715" w:rsidRDefault="002E5715" w:rsidP="002E5715">
      <w:pPr>
        <w:rPr>
          <w:rFonts w:ascii="Candara" w:hAnsi="Candara"/>
          <w:sz w:val="20"/>
          <w:szCs w:val="20"/>
        </w:rPr>
      </w:pPr>
    </w:p>
    <w:p w14:paraId="16A8B3BD" w14:textId="77777777" w:rsidR="002E5715" w:rsidRPr="002E5715" w:rsidRDefault="002E5715" w:rsidP="002E5715">
      <w:pPr>
        <w:rPr>
          <w:rFonts w:ascii="Candara" w:hAnsi="Candara"/>
          <w:b/>
          <w:bCs/>
          <w:sz w:val="20"/>
          <w:szCs w:val="20"/>
        </w:rPr>
      </w:pPr>
      <w:r w:rsidRPr="002E5715">
        <w:rPr>
          <w:rFonts w:ascii="Candara" w:hAnsi="Candara"/>
          <w:b/>
          <w:bCs/>
          <w:sz w:val="20"/>
          <w:szCs w:val="20"/>
        </w:rPr>
        <w:t>5. Collecting This Data</w:t>
      </w:r>
    </w:p>
    <w:p w14:paraId="6104208A" w14:textId="77777777" w:rsidR="002E5715" w:rsidRPr="002E5715" w:rsidRDefault="002E5715" w:rsidP="002E5715">
      <w:pPr>
        <w:rPr>
          <w:rFonts w:ascii="Candara" w:hAnsi="Candara"/>
          <w:sz w:val="20"/>
          <w:szCs w:val="20"/>
        </w:rPr>
      </w:pPr>
      <w:r w:rsidRPr="002E5715">
        <w:rPr>
          <w:rFonts w:ascii="Candara" w:hAnsi="Candara"/>
          <w:sz w:val="20"/>
          <w:szCs w:val="20"/>
        </w:rPr>
        <w:t xml:space="preserve">Most data </w:t>
      </w:r>
      <w:proofErr w:type="gramStart"/>
      <w:r w:rsidRPr="002E5715">
        <w:rPr>
          <w:rFonts w:ascii="Candara" w:hAnsi="Candara"/>
          <w:sz w:val="20"/>
          <w:szCs w:val="20"/>
        </w:rPr>
        <w:t>is</w:t>
      </w:r>
      <w:proofErr w:type="gramEnd"/>
      <w:r w:rsidRPr="002E5715">
        <w:rPr>
          <w:rFonts w:ascii="Candara" w:hAnsi="Candara"/>
          <w:sz w:val="20"/>
          <w:szCs w:val="20"/>
        </w:rPr>
        <w:t xml:space="preserve"> collected directly from parents/carers or the pupil. Some is obtained from:</w:t>
      </w:r>
    </w:p>
    <w:p w14:paraId="766147E3" w14:textId="77777777" w:rsidR="002E5715" w:rsidRPr="002E5715" w:rsidRDefault="002E5715" w:rsidP="002E5715">
      <w:pPr>
        <w:numPr>
          <w:ilvl w:val="0"/>
          <w:numId w:val="9"/>
        </w:numPr>
        <w:rPr>
          <w:rFonts w:ascii="Candara" w:hAnsi="Candara"/>
          <w:sz w:val="20"/>
          <w:szCs w:val="20"/>
        </w:rPr>
      </w:pPr>
      <w:r w:rsidRPr="002E5715">
        <w:rPr>
          <w:rFonts w:ascii="Candara" w:hAnsi="Candara"/>
          <w:sz w:val="20"/>
          <w:szCs w:val="20"/>
        </w:rPr>
        <w:t>Local authorities</w:t>
      </w:r>
    </w:p>
    <w:p w14:paraId="0D0FD60A" w14:textId="77777777" w:rsidR="002E5715" w:rsidRPr="002E5715" w:rsidRDefault="002E5715" w:rsidP="002E5715">
      <w:pPr>
        <w:numPr>
          <w:ilvl w:val="0"/>
          <w:numId w:val="9"/>
        </w:numPr>
        <w:rPr>
          <w:rFonts w:ascii="Candara" w:hAnsi="Candara"/>
          <w:sz w:val="20"/>
          <w:szCs w:val="20"/>
        </w:rPr>
      </w:pPr>
      <w:r w:rsidRPr="002E5715">
        <w:rPr>
          <w:rFonts w:ascii="Candara" w:hAnsi="Candara"/>
          <w:sz w:val="20"/>
          <w:szCs w:val="20"/>
        </w:rPr>
        <w:t>Department for Education (DfE)</w:t>
      </w:r>
    </w:p>
    <w:p w14:paraId="3392F9CD" w14:textId="77777777" w:rsidR="002E5715" w:rsidRPr="002E5715" w:rsidRDefault="002E5715" w:rsidP="002E5715">
      <w:pPr>
        <w:numPr>
          <w:ilvl w:val="0"/>
          <w:numId w:val="9"/>
        </w:numPr>
        <w:rPr>
          <w:rFonts w:ascii="Candara" w:hAnsi="Candara"/>
          <w:sz w:val="20"/>
          <w:szCs w:val="20"/>
        </w:rPr>
      </w:pPr>
      <w:r w:rsidRPr="002E5715">
        <w:rPr>
          <w:rFonts w:ascii="Candara" w:hAnsi="Candara"/>
          <w:sz w:val="20"/>
          <w:szCs w:val="20"/>
        </w:rPr>
        <w:t>Other schools</w:t>
      </w:r>
    </w:p>
    <w:p w14:paraId="288601D8" w14:textId="77777777" w:rsidR="002E5715" w:rsidRPr="002E5715" w:rsidRDefault="002E5715" w:rsidP="002E5715">
      <w:pPr>
        <w:numPr>
          <w:ilvl w:val="0"/>
          <w:numId w:val="9"/>
        </w:numPr>
        <w:rPr>
          <w:rFonts w:ascii="Candara" w:hAnsi="Candara"/>
          <w:sz w:val="20"/>
          <w:szCs w:val="20"/>
        </w:rPr>
      </w:pPr>
      <w:r w:rsidRPr="002E5715">
        <w:rPr>
          <w:rFonts w:ascii="Candara" w:hAnsi="Candara"/>
          <w:sz w:val="20"/>
          <w:szCs w:val="20"/>
        </w:rPr>
        <w:t>Agencies (e.g. police, NHS where required)</w:t>
      </w:r>
    </w:p>
    <w:p w14:paraId="3801832D" w14:textId="77777777" w:rsidR="002E5715" w:rsidRPr="002E5715" w:rsidRDefault="002E5715" w:rsidP="002E5715">
      <w:pPr>
        <w:rPr>
          <w:rFonts w:ascii="Candara" w:hAnsi="Candara"/>
          <w:sz w:val="20"/>
          <w:szCs w:val="20"/>
        </w:rPr>
      </w:pPr>
      <w:r w:rsidRPr="002E5715">
        <w:rPr>
          <w:rFonts w:ascii="Candara" w:hAnsi="Candara"/>
          <w:sz w:val="20"/>
          <w:szCs w:val="20"/>
        </w:rPr>
        <w:t>We will always explain whether providing information is mandatory and the consequences of not providing it.</w:t>
      </w:r>
    </w:p>
    <w:p w14:paraId="2D1228AB" w14:textId="66889E8A" w:rsidR="002E5715" w:rsidRPr="002E5715" w:rsidRDefault="002E5715" w:rsidP="002E5715">
      <w:pPr>
        <w:rPr>
          <w:rFonts w:ascii="Candara" w:hAnsi="Candara"/>
          <w:sz w:val="20"/>
          <w:szCs w:val="20"/>
        </w:rPr>
      </w:pPr>
    </w:p>
    <w:p w14:paraId="2CAF015D" w14:textId="77777777" w:rsidR="002E5715" w:rsidRPr="002E5715" w:rsidRDefault="002E5715" w:rsidP="002E5715">
      <w:pPr>
        <w:rPr>
          <w:rFonts w:ascii="Candara" w:hAnsi="Candara"/>
          <w:b/>
          <w:bCs/>
          <w:sz w:val="20"/>
          <w:szCs w:val="20"/>
        </w:rPr>
      </w:pPr>
      <w:r w:rsidRPr="002E5715">
        <w:rPr>
          <w:rFonts w:ascii="Candara" w:hAnsi="Candara"/>
          <w:b/>
          <w:bCs/>
          <w:sz w:val="20"/>
          <w:szCs w:val="20"/>
        </w:rPr>
        <w:t>6. How We Store This Data</w:t>
      </w:r>
    </w:p>
    <w:p w14:paraId="50D40D13" w14:textId="77777777" w:rsidR="002E5715" w:rsidRPr="002E5715" w:rsidRDefault="002E5715" w:rsidP="002E5715">
      <w:pPr>
        <w:rPr>
          <w:rFonts w:ascii="Candara" w:hAnsi="Candara"/>
          <w:sz w:val="20"/>
          <w:szCs w:val="20"/>
        </w:rPr>
      </w:pPr>
      <w:r w:rsidRPr="002E5715">
        <w:rPr>
          <w:rFonts w:ascii="Candara" w:hAnsi="Candara"/>
          <w:sz w:val="20"/>
          <w:szCs w:val="20"/>
        </w:rPr>
        <w:t>We store pupil data securely and in line with ICO and DfE guidance.</w:t>
      </w:r>
    </w:p>
    <w:p w14:paraId="720665E5" w14:textId="77777777" w:rsidR="002E5715" w:rsidRPr="002E5715" w:rsidRDefault="002E5715" w:rsidP="002E5715">
      <w:pPr>
        <w:rPr>
          <w:rFonts w:ascii="Candara" w:hAnsi="Candara"/>
          <w:sz w:val="20"/>
          <w:szCs w:val="20"/>
        </w:rPr>
      </w:pPr>
      <w:r w:rsidRPr="002E5715">
        <w:rPr>
          <w:rFonts w:ascii="Candara" w:hAnsi="Candara"/>
          <w:sz w:val="20"/>
          <w:szCs w:val="20"/>
        </w:rPr>
        <w:t xml:space="preserve">We follow the </w:t>
      </w:r>
      <w:r w:rsidRPr="002E5715">
        <w:rPr>
          <w:rFonts w:ascii="Candara" w:hAnsi="Candara"/>
          <w:b/>
          <w:bCs/>
          <w:sz w:val="20"/>
          <w:szCs w:val="20"/>
        </w:rPr>
        <w:t>Information and Records Management Society (IRMS) Schools Toolkit</w:t>
      </w:r>
      <w:r w:rsidRPr="002E5715">
        <w:rPr>
          <w:rFonts w:ascii="Candara" w:hAnsi="Candara"/>
          <w:sz w:val="20"/>
          <w:szCs w:val="20"/>
        </w:rPr>
        <w:t>, including:</w:t>
      </w:r>
    </w:p>
    <w:p w14:paraId="7A7FF3C8" w14:textId="77777777" w:rsidR="002E5715" w:rsidRPr="002E5715" w:rsidRDefault="002E5715" w:rsidP="002E5715">
      <w:pPr>
        <w:numPr>
          <w:ilvl w:val="0"/>
          <w:numId w:val="10"/>
        </w:numPr>
        <w:rPr>
          <w:rFonts w:ascii="Candara" w:hAnsi="Candara"/>
          <w:sz w:val="20"/>
          <w:szCs w:val="20"/>
        </w:rPr>
      </w:pPr>
      <w:r w:rsidRPr="002E5715">
        <w:rPr>
          <w:rFonts w:ascii="Candara" w:hAnsi="Candara"/>
          <w:sz w:val="20"/>
          <w:szCs w:val="20"/>
        </w:rPr>
        <w:t>Pupil records: retained until age 25</w:t>
      </w:r>
    </w:p>
    <w:p w14:paraId="19B82796" w14:textId="77777777" w:rsidR="002E5715" w:rsidRPr="002E5715" w:rsidRDefault="002E5715" w:rsidP="002E5715">
      <w:pPr>
        <w:numPr>
          <w:ilvl w:val="0"/>
          <w:numId w:val="10"/>
        </w:numPr>
        <w:rPr>
          <w:rFonts w:ascii="Candara" w:hAnsi="Candara"/>
          <w:sz w:val="20"/>
          <w:szCs w:val="20"/>
        </w:rPr>
      </w:pPr>
      <w:r w:rsidRPr="002E5715">
        <w:rPr>
          <w:rFonts w:ascii="Candara" w:hAnsi="Candara"/>
          <w:sz w:val="20"/>
          <w:szCs w:val="20"/>
        </w:rPr>
        <w:lastRenderedPageBreak/>
        <w:t>Safeguarding records: retained until age 25</w:t>
      </w:r>
    </w:p>
    <w:p w14:paraId="48D35692" w14:textId="77777777" w:rsidR="002E5715" w:rsidRPr="002E5715" w:rsidRDefault="002E5715" w:rsidP="002E5715">
      <w:pPr>
        <w:rPr>
          <w:rFonts w:ascii="Candara" w:hAnsi="Candara"/>
          <w:sz w:val="20"/>
          <w:szCs w:val="20"/>
        </w:rPr>
      </w:pPr>
      <w:r w:rsidRPr="002E5715">
        <w:rPr>
          <w:rFonts w:ascii="Candara" w:hAnsi="Candara"/>
          <w:sz w:val="20"/>
          <w:szCs w:val="20"/>
        </w:rPr>
        <w:t>We take appropriate security measures to prevent loss, misuse, or unauthorised access.</w:t>
      </w:r>
    </w:p>
    <w:p w14:paraId="6EACF7E7" w14:textId="77777777" w:rsidR="002E5715" w:rsidRPr="002E5715" w:rsidRDefault="002E5715" w:rsidP="002E5715">
      <w:pPr>
        <w:rPr>
          <w:rFonts w:ascii="Candara" w:hAnsi="Candara"/>
          <w:sz w:val="20"/>
          <w:szCs w:val="20"/>
        </w:rPr>
      </w:pPr>
      <w:r w:rsidRPr="002E5715">
        <w:rPr>
          <w:rFonts w:ascii="Candara" w:hAnsi="Candara"/>
          <w:sz w:val="20"/>
          <w:szCs w:val="20"/>
        </w:rPr>
        <w:t>Data is securely destroyed when no longer required.</w:t>
      </w:r>
    </w:p>
    <w:p w14:paraId="7CAF4317" w14:textId="22370B32" w:rsidR="002E5715" w:rsidRPr="002E5715" w:rsidRDefault="002E5715" w:rsidP="002E5715">
      <w:pPr>
        <w:rPr>
          <w:rFonts w:ascii="Candara" w:hAnsi="Candara"/>
          <w:sz w:val="20"/>
          <w:szCs w:val="20"/>
        </w:rPr>
      </w:pPr>
    </w:p>
    <w:p w14:paraId="6AADB207" w14:textId="77777777" w:rsidR="002E5715" w:rsidRPr="002E5715" w:rsidRDefault="002E5715" w:rsidP="002E5715">
      <w:pPr>
        <w:rPr>
          <w:rFonts w:ascii="Candara" w:hAnsi="Candara"/>
          <w:b/>
          <w:bCs/>
          <w:sz w:val="20"/>
          <w:szCs w:val="20"/>
        </w:rPr>
      </w:pPr>
      <w:r w:rsidRPr="002E5715">
        <w:rPr>
          <w:rFonts w:ascii="Candara" w:hAnsi="Candara"/>
          <w:b/>
          <w:bCs/>
          <w:sz w:val="20"/>
          <w:szCs w:val="20"/>
        </w:rPr>
        <w:t>7. Who We Share Data With</w:t>
      </w:r>
    </w:p>
    <w:p w14:paraId="2493AD4E" w14:textId="77777777" w:rsidR="002E5715" w:rsidRPr="002E5715" w:rsidRDefault="002E5715" w:rsidP="002E5715">
      <w:pPr>
        <w:rPr>
          <w:rFonts w:ascii="Candara" w:hAnsi="Candara"/>
          <w:sz w:val="20"/>
          <w:szCs w:val="20"/>
        </w:rPr>
      </w:pPr>
      <w:r w:rsidRPr="002E5715">
        <w:rPr>
          <w:rFonts w:ascii="Candara" w:hAnsi="Candara"/>
          <w:sz w:val="20"/>
          <w:szCs w:val="20"/>
        </w:rPr>
        <w:t xml:space="preserve">We do not share personal data unless it is </w:t>
      </w:r>
      <w:r w:rsidRPr="002E5715">
        <w:rPr>
          <w:rFonts w:ascii="Candara" w:hAnsi="Candara"/>
          <w:b/>
          <w:bCs/>
          <w:sz w:val="20"/>
          <w:szCs w:val="20"/>
        </w:rPr>
        <w:t>necessary and lawful</w:t>
      </w:r>
      <w:r w:rsidRPr="002E5715">
        <w:rPr>
          <w:rFonts w:ascii="Candara" w:hAnsi="Candara"/>
          <w:sz w:val="20"/>
          <w:szCs w:val="20"/>
        </w:rPr>
        <w:t>.</w:t>
      </w:r>
    </w:p>
    <w:p w14:paraId="506C5F5A" w14:textId="77777777" w:rsidR="002E5715" w:rsidRPr="002E5715" w:rsidRDefault="002E5715" w:rsidP="002E5715">
      <w:pPr>
        <w:rPr>
          <w:rFonts w:ascii="Candara" w:hAnsi="Candara"/>
          <w:sz w:val="20"/>
          <w:szCs w:val="20"/>
        </w:rPr>
      </w:pPr>
      <w:r w:rsidRPr="002E5715">
        <w:rPr>
          <w:rFonts w:ascii="Candara" w:hAnsi="Candara"/>
          <w:sz w:val="20"/>
          <w:szCs w:val="20"/>
        </w:rPr>
        <w:t>We may share data with:</w:t>
      </w:r>
    </w:p>
    <w:p w14:paraId="6892ED9D" w14:textId="77777777" w:rsidR="002E5715" w:rsidRPr="002E5715" w:rsidRDefault="002E5715" w:rsidP="002E5715">
      <w:pPr>
        <w:numPr>
          <w:ilvl w:val="0"/>
          <w:numId w:val="11"/>
        </w:numPr>
        <w:rPr>
          <w:rFonts w:ascii="Candara" w:hAnsi="Candara"/>
          <w:sz w:val="20"/>
          <w:szCs w:val="20"/>
        </w:rPr>
      </w:pPr>
      <w:r w:rsidRPr="002E5715">
        <w:rPr>
          <w:rFonts w:ascii="Candara" w:hAnsi="Candara"/>
          <w:sz w:val="20"/>
          <w:szCs w:val="20"/>
        </w:rPr>
        <w:t>Local authority (BCP Council)</w:t>
      </w:r>
    </w:p>
    <w:p w14:paraId="67B28BC8" w14:textId="77777777" w:rsidR="002E5715" w:rsidRPr="002E5715" w:rsidRDefault="002E5715" w:rsidP="002E5715">
      <w:pPr>
        <w:numPr>
          <w:ilvl w:val="0"/>
          <w:numId w:val="11"/>
        </w:numPr>
        <w:rPr>
          <w:rFonts w:ascii="Candara" w:hAnsi="Candara"/>
          <w:sz w:val="20"/>
          <w:szCs w:val="20"/>
        </w:rPr>
      </w:pPr>
      <w:r w:rsidRPr="002E5715">
        <w:rPr>
          <w:rFonts w:ascii="Candara" w:hAnsi="Candara"/>
          <w:sz w:val="20"/>
          <w:szCs w:val="20"/>
        </w:rPr>
        <w:t>Department for Education</w:t>
      </w:r>
    </w:p>
    <w:p w14:paraId="47A95923" w14:textId="77777777" w:rsidR="002E5715" w:rsidRPr="002E5715" w:rsidRDefault="002E5715" w:rsidP="002E5715">
      <w:pPr>
        <w:numPr>
          <w:ilvl w:val="0"/>
          <w:numId w:val="11"/>
        </w:numPr>
        <w:rPr>
          <w:rFonts w:ascii="Candara" w:hAnsi="Candara"/>
          <w:sz w:val="20"/>
          <w:szCs w:val="20"/>
        </w:rPr>
      </w:pPr>
      <w:r w:rsidRPr="002E5715">
        <w:rPr>
          <w:rFonts w:ascii="Candara" w:hAnsi="Candara"/>
          <w:sz w:val="20"/>
          <w:szCs w:val="20"/>
        </w:rPr>
        <w:t>Ofsted</w:t>
      </w:r>
    </w:p>
    <w:p w14:paraId="46CD799E" w14:textId="77777777" w:rsidR="002E5715" w:rsidRPr="002E5715" w:rsidRDefault="002E5715" w:rsidP="002E5715">
      <w:pPr>
        <w:numPr>
          <w:ilvl w:val="0"/>
          <w:numId w:val="11"/>
        </w:numPr>
        <w:rPr>
          <w:rFonts w:ascii="Candara" w:hAnsi="Candara"/>
          <w:sz w:val="20"/>
          <w:szCs w:val="20"/>
        </w:rPr>
      </w:pPr>
      <w:r w:rsidRPr="002E5715">
        <w:rPr>
          <w:rFonts w:ascii="Candara" w:hAnsi="Candara"/>
          <w:sz w:val="20"/>
          <w:szCs w:val="20"/>
        </w:rPr>
        <w:t>Other schools</w:t>
      </w:r>
    </w:p>
    <w:p w14:paraId="53BF7D6F" w14:textId="77777777" w:rsidR="002E5715" w:rsidRPr="002E5715" w:rsidRDefault="002E5715" w:rsidP="002E5715">
      <w:pPr>
        <w:numPr>
          <w:ilvl w:val="0"/>
          <w:numId w:val="11"/>
        </w:numPr>
        <w:rPr>
          <w:rFonts w:ascii="Candara" w:hAnsi="Candara"/>
          <w:sz w:val="20"/>
          <w:szCs w:val="20"/>
        </w:rPr>
      </w:pPr>
      <w:r w:rsidRPr="002E5715">
        <w:rPr>
          <w:rFonts w:ascii="Candara" w:hAnsi="Candara"/>
          <w:sz w:val="20"/>
          <w:szCs w:val="20"/>
        </w:rPr>
        <w:t>Health and social care services</w:t>
      </w:r>
    </w:p>
    <w:p w14:paraId="743BFFC3" w14:textId="77777777" w:rsidR="002E5715" w:rsidRPr="002E5715" w:rsidRDefault="002E5715" w:rsidP="002E5715">
      <w:pPr>
        <w:numPr>
          <w:ilvl w:val="0"/>
          <w:numId w:val="11"/>
        </w:numPr>
        <w:rPr>
          <w:rFonts w:ascii="Candara" w:hAnsi="Candara"/>
          <w:sz w:val="20"/>
          <w:szCs w:val="20"/>
        </w:rPr>
      </w:pPr>
      <w:r w:rsidRPr="002E5715">
        <w:rPr>
          <w:rFonts w:ascii="Candara" w:hAnsi="Candara"/>
          <w:sz w:val="20"/>
          <w:szCs w:val="20"/>
        </w:rPr>
        <w:t>IT and service providers (under contracts)</w:t>
      </w:r>
    </w:p>
    <w:p w14:paraId="3CCFC005" w14:textId="77777777" w:rsidR="002E5715" w:rsidRPr="002E5715" w:rsidRDefault="002E5715" w:rsidP="002E5715">
      <w:pPr>
        <w:numPr>
          <w:ilvl w:val="0"/>
          <w:numId w:val="11"/>
        </w:numPr>
        <w:rPr>
          <w:rFonts w:ascii="Candara" w:hAnsi="Candara"/>
          <w:sz w:val="20"/>
          <w:szCs w:val="20"/>
        </w:rPr>
      </w:pPr>
      <w:r w:rsidRPr="002E5715">
        <w:rPr>
          <w:rFonts w:ascii="Candara" w:hAnsi="Candara"/>
          <w:sz w:val="20"/>
          <w:szCs w:val="20"/>
        </w:rPr>
        <w:t>Police and courts (where required)</w:t>
      </w:r>
    </w:p>
    <w:p w14:paraId="0906541D" w14:textId="77777777" w:rsidR="002E5715" w:rsidRPr="002E5715" w:rsidRDefault="002E5715" w:rsidP="002E5715">
      <w:pPr>
        <w:numPr>
          <w:ilvl w:val="0"/>
          <w:numId w:val="11"/>
        </w:numPr>
        <w:rPr>
          <w:rFonts w:ascii="Candara" w:hAnsi="Candara"/>
          <w:sz w:val="20"/>
          <w:szCs w:val="20"/>
        </w:rPr>
      </w:pPr>
      <w:r w:rsidRPr="002E5715">
        <w:rPr>
          <w:rFonts w:ascii="Candara" w:hAnsi="Candara"/>
          <w:sz w:val="20"/>
          <w:szCs w:val="20"/>
        </w:rPr>
        <w:t>Charities and support services</w:t>
      </w:r>
    </w:p>
    <w:p w14:paraId="52D59D46" w14:textId="77777777" w:rsidR="002E5715" w:rsidRPr="002E5715" w:rsidRDefault="002E5715" w:rsidP="002E5715">
      <w:pPr>
        <w:rPr>
          <w:rFonts w:ascii="Candara" w:hAnsi="Candara"/>
          <w:b/>
          <w:bCs/>
          <w:sz w:val="20"/>
          <w:szCs w:val="20"/>
        </w:rPr>
      </w:pPr>
      <w:r w:rsidRPr="002E5715">
        <w:rPr>
          <w:rFonts w:ascii="Candara" w:hAnsi="Candara"/>
          <w:b/>
          <w:bCs/>
          <w:sz w:val="20"/>
          <w:szCs w:val="20"/>
        </w:rPr>
        <w:t>Department for Education (DfE)</w:t>
      </w:r>
    </w:p>
    <w:p w14:paraId="67FF5DDE" w14:textId="77777777" w:rsidR="002E5715" w:rsidRPr="002E5715" w:rsidRDefault="002E5715" w:rsidP="002E5715">
      <w:pPr>
        <w:rPr>
          <w:rFonts w:ascii="Candara" w:hAnsi="Candara"/>
          <w:sz w:val="20"/>
          <w:szCs w:val="20"/>
        </w:rPr>
      </w:pPr>
      <w:r w:rsidRPr="002E5715">
        <w:rPr>
          <w:rFonts w:ascii="Candara" w:hAnsi="Candara"/>
          <w:sz w:val="20"/>
          <w:szCs w:val="20"/>
        </w:rPr>
        <w:t>We are required to share data for statutory collections such as the school census under:</w:t>
      </w:r>
    </w:p>
    <w:p w14:paraId="4AC10CE0" w14:textId="77777777" w:rsidR="002E5715" w:rsidRPr="002E5715" w:rsidRDefault="002E5715" w:rsidP="002E5715">
      <w:pPr>
        <w:numPr>
          <w:ilvl w:val="0"/>
          <w:numId w:val="12"/>
        </w:numPr>
        <w:rPr>
          <w:rFonts w:ascii="Candara" w:hAnsi="Candara"/>
          <w:sz w:val="20"/>
          <w:szCs w:val="20"/>
        </w:rPr>
      </w:pPr>
      <w:r w:rsidRPr="002E5715">
        <w:rPr>
          <w:rFonts w:ascii="Candara" w:hAnsi="Candara"/>
          <w:sz w:val="20"/>
          <w:szCs w:val="20"/>
        </w:rPr>
        <w:t>Education (Information About Individual Pupils) Regulations 2013</w:t>
      </w:r>
    </w:p>
    <w:p w14:paraId="6B17D78C" w14:textId="77777777" w:rsidR="002E5715" w:rsidRPr="002E5715" w:rsidRDefault="002E5715" w:rsidP="002E5715">
      <w:pPr>
        <w:rPr>
          <w:rFonts w:ascii="Candara" w:hAnsi="Candara"/>
          <w:sz w:val="20"/>
          <w:szCs w:val="20"/>
        </w:rPr>
      </w:pPr>
      <w:r w:rsidRPr="002E5715">
        <w:rPr>
          <w:rFonts w:ascii="Candara" w:hAnsi="Candara"/>
          <w:sz w:val="20"/>
          <w:szCs w:val="20"/>
        </w:rPr>
        <w:t xml:space="preserve">This data contributes to the </w:t>
      </w:r>
      <w:r w:rsidRPr="002E5715">
        <w:rPr>
          <w:rFonts w:ascii="Candara" w:hAnsi="Candara"/>
          <w:b/>
          <w:bCs/>
          <w:sz w:val="20"/>
          <w:szCs w:val="20"/>
        </w:rPr>
        <w:t>National Pupil Database (NPD)</w:t>
      </w:r>
      <w:r w:rsidRPr="002E5715">
        <w:rPr>
          <w:rFonts w:ascii="Candara" w:hAnsi="Candara"/>
          <w:sz w:val="20"/>
          <w:szCs w:val="20"/>
        </w:rPr>
        <w:t>, used for:</w:t>
      </w:r>
    </w:p>
    <w:p w14:paraId="0CB4FE76" w14:textId="77777777" w:rsidR="002E5715" w:rsidRPr="002E5715" w:rsidRDefault="002E5715" w:rsidP="002E5715">
      <w:pPr>
        <w:numPr>
          <w:ilvl w:val="0"/>
          <w:numId w:val="13"/>
        </w:numPr>
        <w:rPr>
          <w:rFonts w:ascii="Candara" w:hAnsi="Candara"/>
          <w:sz w:val="20"/>
          <w:szCs w:val="20"/>
        </w:rPr>
      </w:pPr>
      <w:r w:rsidRPr="002E5715">
        <w:rPr>
          <w:rFonts w:ascii="Candara" w:hAnsi="Candara"/>
          <w:sz w:val="20"/>
          <w:szCs w:val="20"/>
        </w:rPr>
        <w:t>Research</w:t>
      </w:r>
    </w:p>
    <w:p w14:paraId="1692BE3A" w14:textId="77777777" w:rsidR="002E5715" w:rsidRPr="002E5715" w:rsidRDefault="002E5715" w:rsidP="002E5715">
      <w:pPr>
        <w:numPr>
          <w:ilvl w:val="0"/>
          <w:numId w:val="13"/>
        </w:numPr>
        <w:rPr>
          <w:rFonts w:ascii="Candara" w:hAnsi="Candara"/>
          <w:sz w:val="20"/>
          <w:szCs w:val="20"/>
        </w:rPr>
      </w:pPr>
      <w:r w:rsidRPr="002E5715">
        <w:rPr>
          <w:rFonts w:ascii="Candara" w:hAnsi="Candara"/>
          <w:sz w:val="20"/>
          <w:szCs w:val="20"/>
        </w:rPr>
        <w:t>Policy development</w:t>
      </w:r>
    </w:p>
    <w:p w14:paraId="169863E1" w14:textId="77777777" w:rsidR="002E5715" w:rsidRPr="002E5715" w:rsidRDefault="002E5715" w:rsidP="002E5715">
      <w:pPr>
        <w:numPr>
          <w:ilvl w:val="0"/>
          <w:numId w:val="13"/>
        </w:numPr>
        <w:rPr>
          <w:rFonts w:ascii="Candara" w:hAnsi="Candara"/>
          <w:sz w:val="20"/>
          <w:szCs w:val="20"/>
        </w:rPr>
      </w:pPr>
      <w:r w:rsidRPr="002E5715">
        <w:rPr>
          <w:rFonts w:ascii="Candara" w:hAnsi="Candara"/>
          <w:sz w:val="20"/>
          <w:szCs w:val="20"/>
        </w:rPr>
        <w:t>School accountability</w:t>
      </w:r>
    </w:p>
    <w:p w14:paraId="6F3C7A0A" w14:textId="34B548B1" w:rsidR="002E5715" w:rsidRPr="002E5715" w:rsidRDefault="002E5715" w:rsidP="002E5715">
      <w:pPr>
        <w:rPr>
          <w:rFonts w:ascii="Candara" w:hAnsi="Candara"/>
          <w:sz w:val="20"/>
          <w:szCs w:val="20"/>
        </w:rPr>
      </w:pPr>
    </w:p>
    <w:p w14:paraId="7E22C086" w14:textId="77777777" w:rsidR="002E5715" w:rsidRPr="002E5715" w:rsidRDefault="002E5715" w:rsidP="002E5715">
      <w:pPr>
        <w:rPr>
          <w:rFonts w:ascii="Candara" w:hAnsi="Candara"/>
          <w:b/>
          <w:bCs/>
          <w:sz w:val="20"/>
          <w:szCs w:val="20"/>
        </w:rPr>
      </w:pPr>
      <w:r w:rsidRPr="002E5715">
        <w:rPr>
          <w:rFonts w:ascii="Candara" w:hAnsi="Candara"/>
          <w:b/>
          <w:bCs/>
          <w:sz w:val="20"/>
          <w:szCs w:val="20"/>
        </w:rPr>
        <w:t>8. International Data Transfers</w:t>
      </w:r>
    </w:p>
    <w:p w14:paraId="1640CE4B" w14:textId="77777777" w:rsidR="002E5715" w:rsidRPr="002E5715" w:rsidRDefault="002E5715" w:rsidP="002E5715">
      <w:pPr>
        <w:rPr>
          <w:rFonts w:ascii="Candara" w:hAnsi="Candara"/>
          <w:sz w:val="20"/>
          <w:szCs w:val="20"/>
        </w:rPr>
      </w:pPr>
      <w:r w:rsidRPr="002E5715">
        <w:rPr>
          <w:rFonts w:ascii="Candara" w:hAnsi="Candara"/>
          <w:sz w:val="20"/>
          <w:szCs w:val="20"/>
        </w:rPr>
        <w:t>Some providers may store data outside the UK.</w:t>
      </w:r>
    </w:p>
    <w:p w14:paraId="4F36BF3A" w14:textId="77777777" w:rsidR="002E5715" w:rsidRPr="002E5715" w:rsidRDefault="002E5715" w:rsidP="002E5715">
      <w:pPr>
        <w:rPr>
          <w:rFonts w:ascii="Candara" w:hAnsi="Candara"/>
          <w:sz w:val="20"/>
          <w:szCs w:val="20"/>
        </w:rPr>
      </w:pPr>
      <w:r w:rsidRPr="002E5715">
        <w:rPr>
          <w:rFonts w:ascii="Candara" w:hAnsi="Candara"/>
          <w:sz w:val="20"/>
          <w:szCs w:val="20"/>
        </w:rPr>
        <w:t>Where this occurs, we ensure safeguards such as:</w:t>
      </w:r>
    </w:p>
    <w:p w14:paraId="025305D1" w14:textId="77777777" w:rsidR="002E5715" w:rsidRPr="002E5715" w:rsidRDefault="002E5715" w:rsidP="002E5715">
      <w:pPr>
        <w:numPr>
          <w:ilvl w:val="0"/>
          <w:numId w:val="14"/>
        </w:numPr>
        <w:rPr>
          <w:rFonts w:ascii="Candara" w:hAnsi="Candara"/>
          <w:sz w:val="20"/>
          <w:szCs w:val="20"/>
        </w:rPr>
      </w:pPr>
      <w:r w:rsidRPr="002E5715">
        <w:rPr>
          <w:rFonts w:ascii="Candara" w:hAnsi="Candara"/>
          <w:sz w:val="20"/>
          <w:szCs w:val="20"/>
        </w:rPr>
        <w:t>UK adequacy regulations, or</w:t>
      </w:r>
    </w:p>
    <w:p w14:paraId="4612CC10" w14:textId="77777777" w:rsidR="002E5715" w:rsidRPr="002E5715" w:rsidRDefault="002E5715" w:rsidP="002E5715">
      <w:pPr>
        <w:numPr>
          <w:ilvl w:val="0"/>
          <w:numId w:val="14"/>
        </w:numPr>
        <w:rPr>
          <w:rFonts w:ascii="Candara" w:hAnsi="Candara"/>
          <w:sz w:val="20"/>
          <w:szCs w:val="20"/>
        </w:rPr>
      </w:pPr>
      <w:r w:rsidRPr="002E5715">
        <w:rPr>
          <w:rFonts w:ascii="Candara" w:hAnsi="Candara"/>
          <w:sz w:val="20"/>
          <w:szCs w:val="20"/>
        </w:rPr>
        <w:t>International Data Transfer Agreements (IDTAs)</w:t>
      </w:r>
    </w:p>
    <w:p w14:paraId="5A2B50F0" w14:textId="77777777" w:rsidR="002E5715" w:rsidRPr="002E5715" w:rsidRDefault="002E5715" w:rsidP="002E5715">
      <w:pPr>
        <w:rPr>
          <w:rFonts w:ascii="Candara" w:hAnsi="Candara"/>
          <w:sz w:val="20"/>
          <w:szCs w:val="20"/>
        </w:rPr>
      </w:pPr>
      <w:r w:rsidRPr="002E5715">
        <w:rPr>
          <w:rFonts w:ascii="Candara" w:hAnsi="Candara"/>
          <w:sz w:val="20"/>
          <w:szCs w:val="20"/>
        </w:rPr>
        <w:t>You can request details of these safeguards.</w:t>
      </w:r>
    </w:p>
    <w:p w14:paraId="4ACCF0D6" w14:textId="29B28BBD" w:rsidR="002E5715" w:rsidRPr="002E5715" w:rsidRDefault="002E5715" w:rsidP="002E5715">
      <w:pPr>
        <w:rPr>
          <w:rFonts w:ascii="Candara" w:hAnsi="Candara"/>
          <w:sz w:val="20"/>
          <w:szCs w:val="20"/>
        </w:rPr>
      </w:pPr>
    </w:p>
    <w:p w14:paraId="33401FEE" w14:textId="77777777" w:rsidR="002E5715" w:rsidRPr="002E5715" w:rsidRDefault="002E5715" w:rsidP="002E5715">
      <w:pPr>
        <w:rPr>
          <w:rFonts w:ascii="Candara" w:hAnsi="Candara"/>
          <w:b/>
          <w:bCs/>
          <w:sz w:val="20"/>
          <w:szCs w:val="20"/>
        </w:rPr>
      </w:pPr>
      <w:r w:rsidRPr="002E5715">
        <w:rPr>
          <w:rFonts w:ascii="Candara" w:hAnsi="Candara"/>
          <w:b/>
          <w:bCs/>
          <w:sz w:val="20"/>
          <w:szCs w:val="20"/>
        </w:rPr>
        <w:t>9. Filtering and Monitoring</w:t>
      </w:r>
    </w:p>
    <w:p w14:paraId="3E15AD4D" w14:textId="77777777" w:rsidR="002E5715" w:rsidRPr="002E5715" w:rsidRDefault="002E5715" w:rsidP="002E5715">
      <w:pPr>
        <w:rPr>
          <w:rFonts w:ascii="Candara" w:hAnsi="Candara"/>
          <w:sz w:val="20"/>
          <w:szCs w:val="20"/>
        </w:rPr>
      </w:pPr>
      <w:r w:rsidRPr="002E5715">
        <w:rPr>
          <w:rFonts w:ascii="Candara" w:hAnsi="Candara"/>
          <w:sz w:val="20"/>
          <w:szCs w:val="20"/>
        </w:rPr>
        <w:lastRenderedPageBreak/>
        <w:t xml:space="preserve">We monitor use of school IT systems in line with the </w:t>
      </w:r>
      <w:r w:rsidRPr="002E5715">
        <w:rPr>
          <w:rFonts w:ascii="Candara" w:hAnsi="Candara"/>
          <w:b/>
          <w:bCs/>
          <w:sz w:val="20"/>
          <w:szCs w:val="20"/>
        </w:rPr>
        <w:t>Department for Education Filtering and Monitoring Standards (2023)</w:t>
      </w:r>
      <w:r w:rsidRPr="002E5715">
        <w:rPr>
          <w:rFonts w:ascii="Candara" w:hAnsi="Candara"/>
          <w:sz w:val="20"/>
          <w:szCs w:val="20"/>
        </w:rPr>
        <w:t xml:space="preserve"> to:</w:t>
      </w:r>
    </w:p>
    <w:p w14:paraId="60A63385" w14:textId="77777777" w:rsidR="002E5715" w:rsidRPr="002E5715" w:rsidRDefault="002E5715" w:rsidP="002E5715">
      <w:pPr>
        <w:numPr>
          <w:ilvl w:val="0"/>
          <w:numId w:val="15"/>
        </w:numPr>
        <w:rPr>
          <w:rFonts w:ascii="Candara" w:hAnsi="Candara"/>
          <w:sz w:val="20"/>
          <w:szCs w:val="20"/>
        </w:rPr>
      </w:pPr>
      <w:r w:rsidRPr="002E5715">
        <w:rPr>
          <w:rFonts w:ascii="Candara" w:hAnsi="Candara"/>
          <w:sz w:val="20"/>
          <w:szCs w:val="20"/>
        </w:rPr>
        <w:t>Protect pupils from harm</w:t>
      </w:r>
    </w:p>
    <w:p w14:paraId="63135945" w14:textId="77777777" w:rsidR="002E5715" w:rsidRPr="002E5715" w:rsidRDefault="002E5715" w:rsidP="002E5715">
      <w:pPr>
        <w:numPr>
          <w:ilvl w:val="0"/>
          <w:numId w:val="15"/>
        </w:numPr>
        <w:rPr>
          <w:rFonts w:ascii="Candara" w:hAnsi="Candara"/>
          <w:sz w:val="20"/>
          <w:szCs w:val="20"/>
        </w:rPr>
      </w:pPr>
      <w:r w:rsidRPr="002E5715">
        <w:rPr>
          <w:rFonts w:ascii="Candara" w:hAnsi="Candara"/>
          <w:sz w:val="20"/>
          <w:szCs w:val="20"/>
        </w:rPr>
        <w:t>Ensure safe and appropriate use</w:t>
      </w:r>
    </w:p>
    <w:p w14:paraId="785491BE" w14:textId="77777777" w:rsidR="002E5715" w:rsidRPr="002E5715" w:rsidRDefault="002E5715" w:rsidP="002E5715">
      <w:pPr>
        <w:numPr>
          <w:ilvl w:val="0"/>
          <w:numId w:val="15"/>
        </w:numPr>
        <w:rPr>
          <w:rFonts w:ascii="Candara" w:hAnsi="Candara"/>
          <w:sz w:val="20"/>
          <w:szCs w:val="20"/>
        </w:rPr>
      </w:pPr>
      <w:r w:rsidRPr="002E5715">
        <w:rPr>
          <w:rFonts w:ascii="Candara" w:hAnsi="Candara"/>
          <w:sz w:val="20"/>
          <w:szCs w:val="20"/>
        </w:rPr>
        <w:t>Maintain network security</w:t>
      </w:r>
    </w:p>
    <w:p w14:paraId="5F681285" w14:textId="41A7988B" w:rsidR="002E5715" w:rsidRPr="002E5715" w:rsidRDefault="002E5715" w:rsidP="002E5715">
      <w:pPr>
        <w:rPr>
          <w:rFonts w:ascii="Candara" w:hAnsi="Candara"/>
          <w:sz w:val="20"/>
          <w:szCs w:val="20"/>
        </w:rPr>
      </w:pPr>
    </w:p>
    <w:p w14:paraId="369B52C1" w14:textId="77777777" w:rsidR="002E5715" w:rsidRPr="002E5715" w:rsidRDefault="002E5715" w:rsidP="002E5715">
      <w:pPr>
        <w:rPr>
          <w:rFonts w:ascii="Candara" w:hAnsi="Candara"/>
          <w:b/>
          <w:bCs/>
          <w:sz w:val="20"/>
          <w:szCs w:val="20"/>
        </w:rPr>
      </w:pPr>
      <w:r w:rsidRPr="002E5715">
        <w:rPr>
          <w:rFonts w:ascii="Candara" w:hAnsi="Candara"/>
          <w:b/>
          <w:bCs/>
          <w:sz w:val="20"/>
          <w:szCs w:val="20"/>
        </w:rPr>
        <w:t>10. Your Rights</w:t>
      </w:r>
    </w:p>
    <w:p w14:paraId="7FC2992A" w14:textId="77777777" w:rsidR="002E5715" w:rsidRPr="002E5715" w:rsidRDefault="002E5715" w:rsidP="002E5715">
      <w:pPr>
        <w:rPr>
          <w:rFonts w:ascii="Candara" w:hAnsi="Candara"/>
          <w:sz w:val="20"/>
          <w:szCs w:val="20"/>
        </w:rPr>
      </w:pPr>
      <w:r w:rsidRPr="002E5715">
        <w:rPr>
          <w:rFonts w:ascii="Candara" w:hAnsi="Candara"/>
          <w:sz w:val="20"/>
          <w:szCs w:val="20"/>
        </w:rPr>
        <w:t>Under UK GDPR, you have rights including:</w:t>
      </w:r>
    </w:p>
    <w:p w14:paraId="677AE567" w14:textId="77777777" w:rsidR="002E5715" w:rsidRPr="002E5715" w:rsidRDefault="002E5715" w:rsidP="002E5715">
      <w:pPr>
        <w:numPr>
          <w:ilvl w:val="0"/>
          <w:numId w:val="16"/>
        </w:numPr>
        <w:rPr>
          <w:rFonts w:ascii="Candara" w:hAnsi="Candara"/>
          <w:sz w:val="20"/>
          <w:szCs w:val="20"/>
        </w:rPr>
      </w:pPr>
      <w:r w:rsidRPr="002E5715">
        <w:rPr>
          <w:rFonts w:ascii="Candara" w:hAnsi="Candara"/>
          <w:sz w:val="20"/>
          <w:szCs w:val="20"/>
        </w:rPr>
        <w:t>Access to your child’s data (Subject Access Request)</w:t>
      </w:r>
    </w:p>
    <w:p w14:paraId="70BF9813" w14:textId="77777777" w:rsidR="002E5715" w:rsidRPr="002E5715" w:rsidRDefault="002E5715" w:rsidP="002E5715">
      <w:pPr>
        <w:numPr>
          <w:ilvl w:val="0"/>
          <w:numId w:val="16"/>
        </w:numPr>
        <w:rPr>
          <w:rFonts w:ascii="Candara" w:hAnsi="Candara"/>
          <w:sz w:val="20"/>
          <w:szCs w:val="20"/>
        </w:rPr>
      </w:pPr>
      <w:r w:rsidRPr="002E5715">
        <w:rPr>
          <w:rFonts w:ascii="Candara" w:hAnsi="Candara"/>
          <w:sz w:val="20"/>
          <w:szCs w:val="20"/>
        </w:rPr>
        <w:t>Rectification of inaccurate data</w:t>
      </w:r>
    </w:p>
    <w:p w14:paraId="013A142E" w14:textId="77777777" w:rsidR="002E5715" w:rsidRPr="002E5715" w:rsidRDefault="002E5715" w:rsidP="002E5715">
      <w:pPr>
        <w:numPr>
          <w:ilvl w:val="0"/>
          <w:numId w:val="16"/>
        </w:numPr>
        <w:rPr>
          <w:rFonts w:ascii="Candara" w:hAnsi="Candara"/>
          <w:sz w:val="20"/>
          <w:szCs w:val="20"/>
        </w:rPr>
      </w:pPr>
      <w:r w:rsidRPr="002E5715">
        <w:rPr>
          <w:rFonts w:ascii="Candara" w:hAnsi="Candara"/>
          <w:sz w:val="20"/>
          <w:szCs w:val="20"/>
        </w:rPr>
        <w:t>Erasure (in certain cases)</w:t>
      </w:r>
    </w:p>
    <w:p w14:paraId="2C24E52E" w14:textId="77777777" w:rsidR="002E5715" w:rsidRPr="002E5715" w:rsidRDefault="002E5715" w:rsidP="002E5715">
      <w:pPr>
        <w:numPr>
          <w:ilvl w:val="0"/>
          <w:numId w:val="16"/>
        </w:numPr>
        <w:rPr>
          <w:rFonts w:ascii="Candara" w:hAnsi="Candara"/>
          <w:sz w:val="20"/>
          <w:szCs w:val="20"/>
        </w:rPr>
      </w:pPr>
      <w:r w:rsidRPr="002E5715">
        <w:rPr>
          <w:rFonts w:ascii="Candara" w:hAnsi="Candara"/>
          <w:sz w:val="20"/>
          <w:szCs w:val="20"/>
        </w:rPr>
        <w:t>Restriction of processing</w:t>
      </w:r>
    </w:p>
    <w:p w14:paraId="1E78DF98" w14:textId="77777777" w:rsidR="002E5715" w:rsidRPr="002E5715" w:rsidRDefault="002E5715" w:rsidP="002E5715">
      <w:pPr>
        <w:numPr>
          <w:ilvl w:val="0"/>
          <w:numId w:val="16"/>
        </w:numPr>
        <w:rPr>
          <w:rFonts w:ascii="Candara" w:hAnsi="Candara"/>
          <w:sz w:val="20"/>
          <w:szCs w:val="20"/>
        </w:rPr>
      </w:pPr>
      <w:r w:rsidRPr="002E5715">
        <w:rPr>
          <w:rFonts w:ascii="Candara" w:hAnsi="Candara"/>
          <w:sz w:val="20"/>
          <w:szCs w:val="20"/>
        </w:rPr>
        <w:t>Object to processing (where applicable)</w:t>
      </w:r>
    </w:p>
    <w:p w14:paraId="1E268CF2" w14:textId="77777777" w:rsidR="002E5715" w:rsidRPr="002E5715" w:rsidRDefault="002E5715" w:rsidP="002E5715">
      <w:pPr>
        <w:numPr>
          <w:ilvl w:val="0"/>
          <w:numId w:val="16"/>
        </w:numPr>
        <w:rPr>
          <w:rFonts w:ascii="Candara" w:hAnsi="Candara"/>
          <w:sz w:val="20"/>
          <w:szCs w:val="20"/>
        </w:rPr>
      </w:pPr>
      <w:r w:rsidRPr="002E5715">
        <w:rPr>
          <w:rFonts w:ascii="Candara" w:hAnsi="Candara"/>
          <w:sz w:val="20"/>
          <w:szCs w:val="20"/>
        </w:rPr>
        <w:t>Withdraw consent</w:t>
      </w:r>
    </w:p>
    <w:p w14:paraId="47F9DD05" w14:textId="77777777" w:rsidR="002E5715" w:rsidRPr="002E5715" w:rsidRDefault="002E5715" w:rsidP="002E5715">
      <w:pPr>
        <w:rPr>
          <w:rFonts w:ascii="Candara" w:hAnsi="Candara"/>
          <w:sz w:val="20"/>
          <w:szCs w:val="20"/>
        </w:rPr>
      </w:pPr>
      <w:r w:rsidRPr="002E5715">
        <w:rPr>
          <w:rFonts w:ascii="Candara" w:hAnsi="Candara"/>
          <w:sz w:val="20"/>
          <w:szCs w:val="20"/>
        </w:rPr>
        <w:t xml:space="preserve">You will be informed of any </w:t>
      </w:r>
      <w:r w:rsidRPr="002E5715">
        <w:rPr>
          <w:rFonts w:ascii="Candara" w:hAnsi="Candara"/>
          <w:b/>
          <w:bCs/>
          <w:sz w:val="20"/>
          <w:szCs w:val="20"/>
        </w:rPr>
        <w:t>data breach</w:t>
      </w:r>
      <w:r w:rsidRPr="002E5715">
        <w:rPr>
          <w:rFonts w:ascii="Candara" w:hAnsi="Candara"/>
          <w:sz w:val="20"/>
          <w:szCs w:val="20"/>
        </w:rPr>
        <w:t xml:space="preserve"> where there is a high risk to rights and freedoms.</w:t>
      </w:r>
    </w:p>
    <w:p w14:paraId="57A0D461" w14:textId="5593DFE4" w:rsidR="002E5715" w:rsidRPr="002E5715" w:rsidRDefault="002E5715" w:rsidP="002E5715">
      <w:pPr>
        <w:rPr>
          <w:rFonts w:ascii="Candara" w:hAnsi="Candara"/>
          <w:sz w:val="20"/>
          <w:szCs w:val="20"/>
        </w:rPr>
      </w:pPr>
    </w:p>
    <w:p w14:paraId="50008160" w14:textId="77777777" w:rsidR="002E5715" w:rsidRPr="002E5715" w:rsidRDefault="002E5715" w:rsidP="002E5715">
      <w:pPr>
        <w:rPr>
          <w:rFonts w:ascii="Candara" w:hAnsi="Candara"/>
          <w:b/>
          <w:bCs/>
          <w:sz w:val="20"/>
          <w:szCs w:val="20"/>
        </w:rPr>
      </w:pPr>
      <w:r w:rsidRPr="002E5715">
        <w:rPr>
          <w:rFonts w:ascii="Candara" w:hAnsi="Candara"/>
          <w:b/>
          <w:bCs/>
          <w:sz w:val="20"/>
          <w:szCs w:val="20"/>
        </w:rPr>
        <w:t>10.1 Educational Records</w:t>
      </w:r>
    </w:p>
    <w:p w14:paraId="3E702E8B" w14:textId="77777777" w:rsidR="002E5715" w:rsidRPr="002E5715" w:rsidRDefault="002E5715" w:rsidP="002E5715">
      <w:pPr>
        <w:rPr>
          <w:rFonts w:ascii="Candara" w:hAnsi="Candara"/>
          <w:sz w:val="20"/>
          <w:szCs w:val="20"/>
        </w:rPr>
      </w:pPr>
      <w:r w:rsidRPr="002E5715">
        <w:rPr>
          <w:rFonts w:ascii="Candara" w:hAnsi="Candara"/>
          <w:sz w:val="20"/>
          <w:szCs w:val="20"/>
        </w:rPr>
        <w:t>Parents have a right to access their child’s educational record, subject to exemptions, under:</w:t>
      </w:r>
    </w:p>
    <w:p w14:paraId="70B66F32" w14:textId="77777777" w:rsidR="002E5715" w:rsidRPr="002E5715" w:rsidRDefault="002E5715" w:rsidP="002E5715">
      <w:pPr>
        <w:numPr>
          <w:ilvl w:val="0"/>
          <w:numId w:val="17"/>
        </w:numPr>
        <w:rPr>
          <w:rFonts w:ascii="Candara" w:hAnsi="Candara"/>
          <w:sz w:val="20"/>
          <w:szCs w:val="20"/>
        </w:rPr>
      </w:pPr>
      <w:r w:rsidRPr="002E5715">
        <w:rPr>
          <w:rFonts w:ascii="Candara" w:hAnsi="Candara"/>
          <w:sz w:val="20"/>
          <w:szCs w:val="20"/>
        </w:rPr>
        <w:t>Education (Pupil Information) (England) Regulations 2005</w:t>
      </w:r>
    </w:p>
    <w:p w14:paraId="21D4D62A" w14:textId="25010E0A" w:rsidR="002E5715" w:rsidRPr="002E5715" w:rsidRDefault="002E5715" w:rsidP="002E5715">
      <w:pPr>
        <w:rPr>
          <w:rFonts w:ascii="Candara" w:hAnsi="Candara"/>
          <w:sz w:val="20"/>
          <w:szCs w:val="20"/>
        </w:rPr>
      </w:pPr>
    </w:p>
    <w:p w14:paraId="7D28CC9D" w14:textId="77777777" w:rsidR="002E5715" w:rsidRPr="002E5715" w:rsidRDefault="002E5715" w:rsidP="002E5715">
      <w:pPr>
        <w:rPr>
          <w:rFonts w:ascii="Candara" w:hAnsi="Candara"/>
          <w:b/>
          <w:bCs/>
          <w:sz w:val="20"/>
          <w:szCs w:val="20"/>
        </w:rPr>
      </w:pPr>
      <w:r w:rsidRPr="002E5715">
        <w:rPr>
          <w:rFonts w:ascii="Candara" w:hAnsi="Candara"/>
          <w:b/>
          <w:bCs/>
          <w:sz w:val="20"/>
          <w:szCs w:val="20"/>
        </w:rPr>
        <w:t>11. Complaints</w:t>
      </w:r>
    </w:p>
    <w:p w14:paraId="213EAE8E" w14:textId="77777777" w:rsidR="002E5715" w:rsidRPr="002E5715" w:rsidRDefault="002E5715" w:rsidP="002E5715">
      <w:pPr>
        <w:rPr>
          <w:rFonts w:ascii="Candara" w:hAnsi="Candara"/>
          <w:sz w:val="20"/>
          <w:szCs w:val="20"/>
        </w:rPr>
      </w:pPr>
      <w:r w:rsidRPr="002E5715">
        <w:rPr>
          <w:rFonts w:ascii="Candara" w:hAnsi="Candara"/>
          <w:sz w:val="20"/>
          <w:szCs w:val="20"/>
        </w:rPr>
        <w:t>If you have concerns, contact us first.</w:t>
      </w:r>
    </w:p>
    <w:p w14:paraId="7CBB3973" w14:textId="77777777" w:rsidR="002E5715" w:rsidRPr="002E5715" w:rsidRDefault="002E5715" w:rsidP="002E5715">
      <w:pPr>
        <w:rPr>
          <w:rFonts w:ascii="Candara" w:hAnsi="Candara"/>
          <w:sz w:val="20"/>
          <w:szCs w:val="20"/>
        </w:rPr>
      </w:pPr>
      <w:r w:rsidRPr="002E5715">
        <w:rPr>
          <w:rFonts w:ascii="Candara" w:hAnsi="Candara"/>
          <w:sz w:val="20"/>
          <w:szCs w:val="20"/>
        </w:rPr>
        <w:t>You can also contact the ICO:</w:t>
      </w:r>
    </w:p>
    <w:p w14:paraId="3597F600" w14:textId="77777777" w:rsidR="002E5715" w:rsidRPr="002E5715" w:rsidRDefault="002E5715" w:rsidP="002E5715">
      <w:pPr>
        <w:numPr>
          <w:ilvl w:val="0"/>
          <w:numId w:val="18"/>
        </w:numPr>
        <w:rPr>
          <w:rFonts w:ascii="Candara" w:hAnsi="Candara"/>
          <w:sz w:val="20"/>
          <w:szCs w:val="20"/>
        </w:rPr>
      </w:pPr>
      <w:r w:rsidRPr="002E5715">
        <w:rPr>
          <w:rFonts w:ascii="Candara" w:hAnsi="Candara"/>
          <w:sz w:val="20"/>
          <w:szCs w:val="20"/>
        </w:rPr>
        <w:t>https://ico.org.uk/make-a-complaint/</w:t>
      </w:r>
    </w:p>
    <w:p w14:paraId="21C53658" w14:textId="77777777" w:rsidR="002E5715" w:rsidRPr="002E5715" w:rsidRDefault="002E5715" w:rsidP="002E5715">
      <w:pPr>
        <w:numPr>
          <w:ilvl w:val="0"/>
          <w:numId w:val="18"/>
        </w:numPr>
        <w:rPr>
          <w:rFonts w:ascii="Candara" w:hAnsi="Candara"/>
          <w:sz w:val="20"/>
          <w:szCs w:val="20"/>
        </w:rPr>
      </w:pPr>
      <w:r w:rsidRPr="002E5715">
        <w:rPr>
          <w:rFonts w:ascii="Candara" w:hAnsi="Candara"/>
          <w:sz w:val="20"/>
          <w:szCs w:val="20"/>
        </w:rPr>
        <w:t>0303 123 1113</w:t>
      </w:r>
    </w:p>
    <w:p w14:paraId="25C2875E" w14:textId="77777777" w:rsidR="002E5715" w:rsidRPr="002E5715" w:rsidRDefault="002E5715" w:rsidP="002E5715">
      <w:pPr>
        <w:numPr>
          <w:ilvl w:val="0"/>
          <w:numId w:val="18"/>
        </w:numPr>
        <w:rPr>
          <w:rFonts w:ascii="Candara" w:hAnsi="Candara"/>
          <w:sz w:val="20"/>
          <w:szCs w:val="20"/>
        </w:rPr>
      </w:pPr>
      <w:r w:rsidRPr="002E5715">
        <w:rPr>
          <w:rFonts w:ascii="Candara" w:hAnsi="Candara"/>
          <w:sz w:val="20"/>
          <w:szCs w:val="20"/>
        </w:rPr>
        <w:t>Wycliffe House, Wilmslow, SK9 5AF</w:t>
      </w:r>
    </w:p>
    <w:p w14:paraId="32CFD9DF" w14:textId="348451CD" w:rsidR="002E5715" w:rsidRPr="002E5715" w:rsidRDefault="002E5715" w:rsidP="002E5715">
      <w:pPr>
        <w:rPr>
          <w:rFonts w:ascii="Candara" w:hAnsi="Candara"/>
          <w:sz w:val="20"/>
          <w:szCs w:val="20"/>
        </w:rPr>
      </w:pPr>
    </w:p>
    <w:p w14:paraId="6AE606BE" w14:textId="77777777" w:rsidR="002E5715" w:rsidRPr="002E5715" w:rsidRDefault="002E5715" w:rsidP="002E5715">
      <w:pPr>
        <w:rPr>
          <w:rFonts w:ascii="Candara" w:hAnsi="Candara"/>
          <w:b/>
          <w:bCs/>
          <w:sz w:val="20"/>
          <w:szCs w:val="20"/>
        </w:rPr>
      </w:pPr>
      <w:r w:rsidRPr="002E5715">
        <w:rPr>
          <w:rFonts w:ascii="Candara" w:hAnsi="Candara"/>
          <w:b/>
          <w:bCs/>
          <w:sz w:val="20"/>
          <w:szCs w:val="20"/>
        </w:rPr>
        <w:t>12. Contact Us</w:t>
      </w:r>
    </w:p>
    <w:p w14:paraId="159D92D9" w14:textId="77777777" w:rsidR="002E5715" w:rsidRPr="002E5715" w:rsidRDefault="002E5715" w:rsidP="002E5715">
      <w:pPr>
        <w:rPr>
          <w:rFonts w:ascii="Candara" w:hAnsi="Candara"/>
          <w:sz w:val="20"/>
          <w:szCs w:val="20"/>
        </w:rPr>
      </w:pPr>
      <w:r w:rsidRPr="002E5715">
        <w:rPr>
          <w:rFonts w:ascii="Candara" w:hAnsi="Candara"/>
          <w:b/>
          <w:bCs/>
          <w:sz w:val="20"/>
          <w:szCs w:val="20"/>
        </w:rPr>
        <w:t>Data Protection Lead (DPL):</w:t>
      </w:r>
      <w:r w:rsidRPr="002E5715">
        <w:rPr>
          <w:rFonts w:ascii="Candara" w:hAnsi="Candara"/>
          <w:sz w:val="20"/>
          <w:szCs w:val="20"/>
        </w:rPr>
        <w:br/>
        <w:t>Paula Harvey</w:t>
      </w:r>
      <w:r w:rsidRPr="002E5715">
        <w:rPr>
          <w:rFonts w:ascii="Candara" w:hAnsi="Candara"/>
          <w:sz w:val="20"/>
          <w:szCs w:val="20"/>
        </w:rPr>
        <w:br/>
        <w:t>School Business Manager</w:t>
      </w:r>
      <w:r w:rsidRPr="002E5715">
        <w:rPr>
          <w:rFonts w:ascii="Candara" w:hAnsi="Candara"/>
          <w:sz w:val="20"/>
          <w:szCs w:val="20"/>
        </w:rPr>
        <w:br/>
        <w:t>Muscliff Primary School</w:t>
      </w:r>
    </w:p>
    <w:p w14:paraId="591750FE" w14:textId="77777777" w:rsidR="002E5715" w:rsidRPr="002E5715" w:rsidRDefault="002E5715" w:rsidP="002E5715">
      <w:pPr>
        <w:rPr>
          <w:rFonts w:ascii="Candara" w:hAnsi="Candara"/>
          <w:sz w:val="20"/>
          <w:szCs w:val="20"/>
        </w:rPr>
      </w:pPr>
      <w:r w:rsidRPr="002E5715">
        <w:rPr>
          <w:rFonts w:ascii="Candara" w:hAnsi="Candara"/>
          <w:b/>
          <w:bCs/>
          <w:sz w:val="20"/>
          <w:szCs w:val="20"/>
        </w:rPr>
        <w:lastRenderedPageBreak/>
        <w:t>Data Protection Officer (DPO):</w:t>
      </w:r>
      <w:r w:rsidRPr="002E5715">
        <w:rPr>
          <w:rFonts w:ascii="Candara" w:hAnsi="Candara"/>
          <w:sz w:val="20"/>
          <w:szCs w:val="20"/>
        </w:rPr>
        <w:br/>
        <w:t>Paul Morgan</w:t>
      </w:r>
      <w:r w:rsidRPr="002E5715">
        <w:rPr>
          <w:rFonts w:ascii="Candara" w:hAnsi="Candara"/>
          <w:sz w:val="20"/>
          <w:szCs w:val="20"/>
        </w:rPr>
        <w:br/>
        <w:t>Independent Data Protection Officer</w:t>
      </w:r>
    </w:p>
    <w:p w14:paraId="6E8B0905" w14:textId="77777777" w:rsidR="002E5715" w:rsidRPr="002E5715" w:rsidRDefault="002E5715" w:rsidP="002E5715">
      <w:pPr>
        <w:rPr>
          <w:rFonts w:ascii="Candara" w:hAnsi="Candara"/>
          <w:sz w:val="20"/>
          <w:szCs w:val="20"/>
        </w:rPr>
      </w:pPr>
      <w:r w:rsidRPr="002E5715">
        <w:rPr>
          <w:rFonts w:ascii="Candara" w:hAnsi="Candara"/>
          <w:sz w:val="20"/>
          <w:szCs w:val="20"/>
        </w:rPr>
        <w:t>The DPO provides independent oversight of data protection compliance.</w:t>
      </w:r>
    </w:p>
    <w:p w14:paraId="66E60278" w14:textId="5342F9D7" w:rsidR="002E5715" w:rsidRPr="002E5715" w:rsidRDefault="002E5715" w:rsidP="002E5715">
      <w:pPr>
        <w:rPr>
          <w:rFonts w:ascii="Candara" w:hAnsi="Candara"/>
          <w:sz w:val="20"/>
          <w:szCs w:val="20"/>
        </w:rPr>
      </w:pPr>
    </w:p>
    <w:p w14:paraId="20F9A6F6" w14:textId="77777777" w:rsidR="002E5715" w:rsidRPr="002E5715" w:rsidRDefault="002E5715" w:rsidP="002E5715">
      <w:pPr>
        <w:rPr>
          <w:rFonts w:ascii="Candara" w:hAnsi="Candara"/>
          <w:b/>
          <w:bCs/>
          <w:sz w:val="20"/>
          <w:szCs w:val="20"/>
        </w:rPr>
      </w:pPr>
      <w:r w:rsidRPr="002E5715">
        <w:rPr>
          <w:rFonts w:ascii="Candara" w:hAnsi="Candara"/>
          <w:b/>
          <w:bCs/>
          <w:sz w:val="20"/>
          <w:szCs w:val="20"/>
        </w:rPr>
        <w:t>13. Photographs and CCTV</w:t>
      </w:r>
    </w:p>
    <w:p w14:paraId="2486FE64" w14:textId="77777777" w:rsidR="002E5715" w:rsidRPr="002E5715" w:rsidRDefault="002E5715" w:rsidP="002E5715">
      <w:pPr>
        <w:numPr>
          <w:ilvl w:val="0"/>
          <w:numId w:val="19"/>
        </w:numPr>
        <w:rPr>
          <w:rFonts w:ascii="Candara" w:hAnsi="Candara"/>
          <w:sz w:val="20"/>
          <w:szCs w:val="20"/>
        </w:rPr>
      </w:pPr>
      <w:r w:rsidRPr="002E5715">
        <w:rPr>
          <w:rFonts w:ascii="Candara" w:hAnsi="Candara"/>
          <w:sz w:val="20"/>
          <w:szCs w:val="20"/>
        </w:rPr>
        <w:t>Photographs may be used for identification or school communication purposes (consent obtained where required)</w:t>
      </w:r>
    </w:p>
    <w:p w14:paraId="69D9FFB1" w14:textId="77777777" w:rsidR="002E5715" w:rsidRPr="002E5715" w:rsidRDefault="002E5715" w:rsidP="002E5715">
      <w:pPr>
        <w:numPr>
          <w:ilvl w:val="0"/>
          <w:numId w:val="19"/>
        </w:numPr>
        <w:rPr>
          <w:rFonts w:ascii="Candara" w:hAnsi="Candara"/>
          <w:sz w:val="20"/>
          <w:szCs w:val="20"/>
        </w:rPr>
      </w:pPr>
      <w:r w:rsidRPr="002E5715">
        <w:rPr>
          <w:rFonts w:ascii="Candara" w:hAnsi="Candara"/>
          <w:sz w:val="20"/>
          <w:szCs w:val="20"/>
        </w:rPr>
        <w:t>CCTV is used to ensure safety and security of pupils, staff, and property</w:t>
      </w:r>
    </w:p>
    <w:p w14:paraId="6B33206F" w14:textId="4B779B2D" w:rsidR="002E5715" w:rsidRPr="002E5715" w:rsidRDefault="002E5715" w:rsidP="002E5715">
      <w:pPr>
        <w:rPr>
          <w:rFonts w:ascii="Candara" w:hAnsi="Candara"/>
          <w:sz w:val="20"/>
          <w:szCs w:val="20"/>
        </w:rPr>
      </w:pPr>
    </w:p>
    <w:p w14:paraId="23703B30" w14:textId="77777777" w:rsidR="002E5715" w:rsidRPr="002E5715" w:rsidRDefault="002E5715" w:rsidP="002E5715">
      <w:pPr>
        <w:rPr>
          <w:rFonts w:ascii="Candara" w:hAnsi="Candara"/>
          <w:b/>
          <w:bCs/>
          <w:sz w:val="20"/>
          <w:szCs w:val="20"/>
        </w:rPr>
      </w:pPr>
      <w:r w:rsidRPr="002E5715">
        <w:rPr>
          <w:rFonts w:ascii="Candara" w:hAnsi="Candara"/>
          <w:b/>
          <w:bCs/>
          <w:sz w:val="20"/>
          <w:szCs w:val="20"/>
        </w:rPr>
        <w:t>14. Changes to This Notice</w:t>
      </w:r>
    </w:p>
    <w:p w14:paraId="239B5377" w14:textId="77777777" w:rsidR="002E5715" w:rsidRPr="002E5715" w:rsidRDefault="002E5715" w:rsidP="002E5715">
      <w:pPr>
        <w:rPr>
          <w:rFonts w:ascii="Candara" w:hAnsi="Candara"/>
          <w:sz w:val="20"/>
          <w:szCs w:val="20"/>
        </w:rPr>
      </w:pPr>
      <w:r w:rsidRPr="002E5715">
        <w:rPr>
          <w:rFonts w:ascii="Candara" w:hAnsi="Candara"/>
          <w:sz w:val="20"/>
          <w:szCs w:val="20"/>
        </w:rPr>
        <w:t>We may update this privacy notice from time to time. The latest version will always be available from the school office or website.</w:t>
      </w:r>
    </w:p>
    <w:p w14:paraId="15AA479A" w14:textId="77777777" w:rsidR="00ED0FE2" w:rsidRPr="002E5715" w:rsidRDefault="00ED0FE2">
      <w:pPr>
        <w:rPr>
          <w:rFonts w:ascii="Candara" w:hAnsi="Candara"/>
          <w:sz w:val="20"/>
          <w:szCs w:val="20"/>
        </w:rPr>
      </w:pPr>
    </w:p>
    <w:sectPr w:rsidR="00ED0FE2" w:rsidRPr="002E5715" w:rsidSect="00A76B84">
      <w:pgSz w:w="11906" w:h="16838"/>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D0C41"/>
    <w:multiLevelType w:val="multilevel"/>
    <w:tmpl w:val="7BFC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C113B"/>
    <w:multiLevelType w:val="multilevel"/>
    <w:tmpl w:val="7D907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611EFE"/>
    <w:multiLevelType w:val="multilevel"/>
    <w:tmpl w:val="7E4EE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024FB"/>
    <w:multiLevelType w:val="multilevel"/>
    <w:tmpl w:val="C34A6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FD244C"/>
    <w:multiLevelType w:val="multilevel"/>
    <w:tmpl w:val="5B4E1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AD1FE6"/>
    <w:multiLevelType w:val="multilevel"/>
    <w:tmpl w:val="04022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242B1A"/>
    <w:multiLevelType w:val="multilevel"/>
    <w:tmpl w:val="9982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7D1044"/>
    <w:multiLevelType w:val="multilevel"/>
    <w:tmpl w:val="6FF2F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6C0E5D"/>
    <w:multiLevelType w:val="multilevel"/>
    <w:tmpl w:val="69E4B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035B2D"/>
    <w:multiLevelType w:val="multilevel"/>
    <w:tmpl w:val="3DA40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C12F83"/>
    <w:multiLevelType w:val="multilevel"/>
    <w:tmpl w:val="CD8E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A37ACF"/>
    <w:multiLevelType w:val="multilevel"/>
    <w:tmpl w:val="38C2B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C740B9"/>
    <w:multiLevelType w:val="multilevel"/>
    <w:tmpl w:val="536A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57735D"/>
    <w:multiLevelType w:val="multilevel"/>
    <w:tmpl w:val="12D6D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143081"/>
    <w:multiLevelType w:val="multilevel"/>
    <w:tmpl w:val="ED267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484E4E"/>
    <w:multiLevelType w:val="multilevel"/>
    <w:tmpl w:val="A6DE3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0F3320"/>
    <w:multiLevelType w:val="multilevel"/>
    <w:tmpl w:val="1A36D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946F01"/>
    <w:multiLevelType w:val="multilevel"/>
    <w:tmpl w:val="8B141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2A5A66"/>
    <w:multiLevelType w:val="multilevel"/>
    <w:tmpl w:val="63868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1878512">
    <w:abstractNumId w:val="4"/>
  </w:num>
  <w:num w:numId="2" w16cid:durableId="647516969">
    <w:abstractNumId w:val="11"/>
  </w:num>
  <w:num w:numId="3" w16cid:durableId="1791778576">
    <w:abstractNumId w:val="1"/>
  </w:num>
  <w:num w:numId="4" w16cid:durableId="1749114788">
    <w:abstractNumId w:val="9"/>
  </w:num>
  <w:num w:numId="5" w16cid:durableId="1490443058">
    <w:abstractNumId w:val="17"/>
  </w:num>
  <w:num w:numId="6" w16cid:durableId="1309869237">
    <w:abstractNumId w:val="14"/>
  </w:num>
  <w:num w:numId="7" w16cid:durableId="1203708526">
    <w:abstractNumId w:val="12"/>
  </w:num>
  <w:num w:numId="8" w16cid:durableId="653876050">
    <w:abstractNumId w:val="5"/>
  </w:num>
  <w:num w:numId="9" w16cid:durableId="346173201">
    <w:abstractNumId w:val="2"/>
  </w:num>
  <w:num w:numId="10" w16cid:durableId="378286884">
    <w:abstractNumId w:val="15"/>
  </w:num>
  <w:num w:numId="11" w16cid:durableId="154106301">
    <w:abstractNumId w:val="10"/>
  </w:num>
  <w:num w:numId="12" w16cid:durableId="761994336">
    <w:abstractNumId w:val="3"/>
  </w:num>
  <w:num w:numId="13" w16cid:durableId="315107811">
    <w:abstractNumId w:val="13"/>
  </w:num>
  <w:num w:numId="14" w16cid:durableId="1929464673">
    <w:abstractNumId w:val="7"/>
  </w:num>
  <w:num w:numId="15" w16cid:durableId="961958611">
    <w:abstractNumId w:val="18"/>
  </w:num>
  <w:num w:numId="16" w16cid:durableId="2016614071">
    <w:abstractNumId w:val="8"/>
  </w:num>
  <w:num w:numId="17" w16cid:durableId="1992368275">
    <w:abstractNumId w:val="6"/>
  </w:num>
  <w:num w:numId="18" w16cid:durableId="1084959012">
    <w:abstractNumId w:val="16"/>
  </w:num>
  <w:num w:numId="19" w16cid:durableId="2007783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CF5"/>
    <w:rsid w:val="00071CF5"/>
    <w:rsid w:val="002476E6"/>
    <w:rsid w:val="002E5715"/>
    <w:rsid w:val="008D09DC"/>
    <w:rsid w:val="008E3A2E"/>
    <w:rsid w:val="00A76B84"/>
    <w:rsid w:val="00CC4DB0"/>
    <w:rsid w:val="00D606F6"/>
    <w:rsid w:val="00ED0FE2"/>
    <w:rsid w:val="00F91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CB21B"/>
  <w15:chartTrackingRefBased/>
  <w15:docId w15:val="{B4D2BE13-9153-47F6-BF75-D582F2E3B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1C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1C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1C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1C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1C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1C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1C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1C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1C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1C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1C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1C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1C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1C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1C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1C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1C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1CF5"/>
    <w:rPr>
      <w:rFonts w:eastAsiaTheme="majorEastAsia" w:cstheme="majorBidi"/>
      <w:color w:val="272727" w:themeColor="text1" w:themeTint="D8"/>
    </w:rPr>
  </w:style>
  <w:style w:type="paragraph" w:styleId="Title">
    <w:name w:val="Title"/>
    <w:basedOn w:val="Normal"/>
    <w:next w:val="Normal"/>
    <w:link w:val="TitleChar"/>
    <w:uiPriority w:val="10"/>
    <w:qFormat/>
    <w:rsid w:val="00071C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1C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1C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1C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1CF5"/>
    <w:pPr>
      <w:spacing w:before="160"/>
      <w:jc w:val="center"/>
    </w:pPr>
    <w:rPr>
      <w:i/>
      <w:iCs/>
      <w:color w:val="404040" w:themeColor="text1" w:themeTint="BF"/>
    </w:rPr>
  </w:style>
  <w:style w:type="character" w:customStyle="1" w:styleId="QuoteChar">
    <w:name w:val="Quote Char"/>
    <w:basedOn w:val="DefaultParagraphFont"/>
    <w:link w:val="Quote"/>
    <w:uiPriority w:val="29"/>
    <w:rsid w:val="00071CF5"/>
    <w:rPr>
      <w:i/>
      <w:iCs/>
      <w:color w:val="404040" w:themeColor="text1" w:themeTint="BF"/>
    </w:rPr>
  </w:style>
  <w:style w:type="paragraph" w:styleId="ListParagraph">
    <w:name w:val="List Paragraph"/>
    <w:basedOn w:val="Normal"/>
    <w:uiPriority w:val="34"/>
    <w:qFormat/>
    <w:rsid w:val="00071CF5"/>
    <w:pPr>
      <w:ind w:left="720"/>
      <w:contextualSpacing/>
    </w:pPr>
  </w:style>
  <w:style w:type="character" w:styleId="IntenseEmphasis">
    <w:name w:val="Intense Emphasis"/>
    <w:basedOn w:val="DefaultParagraphFont"/>
    <w:uiPriority w:val="21"/>
    <w:qFormat/>
    <w:rsid w:val="00071CF5"/>
    <w:rPr>
      <w:i/>
      <w:iCs/>
      <w:color w:val="0F4761" w:themeColor="accent1" w:themeShade="BF"/>
    </w:rPr>
  </w:style>
  <w:style w:type="paragraph" w:styleId="IntenseQuote">
    <w:name w:val="Intense Quote"/>
    <w:basedOn w:val="Normal"/>
    <w:next w:val="Normal"/>
    <w:link w:val="IntenseQuoteChar"/>
    <w:uiPriority w:val="30"/>
    <w:qFormat/>
    <w:rsid w:val="00071C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1CF5"/>
    <w:rPr>
      <w:i/>
      <w:iCs/>
      <w:color w:val="0F4761" w:themeColor="accent1" w:themeShade="BF"/>
    </w:rPr>
  </w:style>
  <w:style w:type="character" w:styleId="IntenseReference">
    <w:name w:val="Intense Reference"/>
    <w:basedOn w:val="DefaultParagraphFont"/>
    <w:uiPriority w:val="32"/>
    <w:qFormat/>
    <w:rsid w:val="00071CF5"/>
    <w:rPr>
      <w:b/>
      <w:bCs/>
      <w:smallCaps/>
      <w:color w:val="0F4761" w:themeColor="accent1" w:themeShade="BF"/>
      <w:spacing w:val="5"/>
    </w:rPr>
  </w:style>
  <w:style w:type="paragraph" w:customStyle="1" w:styleId="3Policytitle">
    <w:name w:val="3 Policy title"/>
    <w:basedOn w:val="Normal"/>
    <w:qFormat/>
    <w:rsid w:val="008E3A2E"/>
    <w:pPr>
      <w:spacing w:after="120" w:line="240" w:lineRule="auto"/>
    </w:pPr>
    <w:rPr>
      <w:rFonts w:ascii="Arial" w:eastAsia="MS Mincho" w:hAnsi="Arial" w:cs="Times New Roman"/>
      <w:b/>
      <w:kern w:val="0"/>
      <w:sz w:val="72"/>
      <w:lang w:val="en-US"/>
      <w14:ligatures w14:val="none"/>
    </w:rPr>
  </w:style>
  <w:style w:type="character" w:styleId="Hyperlink">
    <w:name w:val="Hyperlink"/>
    <w:uiPriority w:val="99"/>
    <w:unhideWhenUsed/>
    <w:qFormat/>
    <w:rsid w:val="00A76B84"/>
    <w:rPr>
      <w:color w:val="0072CC"/>
      <w:u w:val="single"/>
    </w:rPr>
  </w:style>
  <w:style w:type="paragraph" w:styleId="TOCHeading">
    <w:name w:val="TOC Heading"/>
    <w:basedOn w:val="Heading1"/>
    <w:next w:val="Normal"/>
    <w:uiPriority w:val="39"/>
    <w:unhideWhenUsed/>
    <w:rsid w:val="00A76B84"/>
    <w:pPr>
      <w:spacing w:before="240" w:after="0" w:line="259" w:lineRule="auto"/>
      <w:outlineLvl w:val="9"/>
    </w:pPr>
    <w:rPr>
      <w:rFonts w:ascii="Calibri Light" w:eastAsia="Times New Roman" w:hAnsi="Calibri Light" w:cs="Times New Roman"/>
      <w:color w:val="0D1C2F"/>
      <w:kern w:val="0"/>
      <w:sz w:val="32"/>
      <w:szCs w:val="32"/>
      <w:lang w:val="en-US"/>
      <w14:ligatures w14:val="none"/>
    </w:rPr>
  </w:style>
  <w:style w:type="paragraph" w:styleId="TOC1">
    <w:name w:val="toc 1"/>
    <w:basedOn w:val="Normal"/>
    <w:next w:val="Normal"/>
    <w:autoRedefine/>
    <w:uiPriority w:val="39"/>
    <w:unhideWhenUsed/>
    <w:rsid w:val="00A76B84"/>
    <w:pPr>
      <w:spacing w:after="100" w:line="240" w:lineRule="auto"/>
    </w:pPr>
    <w:rPr>
      <w:rFonts w:ascii="Arial" w:eastAsia="MS Mincho" w:hAnsi="Arial" w:cs="Times New Roman"/>
      <w:kern w:val="0"/>
      <w:sz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9E2C59FF945246B32E4B72D18E30DC" ma:contentTypeVersion="16" ma:contentTypeDescription="Create a new document." ma:contentTypeScope="" ma:versionID="13865431806ee083b0d7535b15e593a3">
  <xsd:schema xmlns:xsd="http://www.w3.org/2001/XMLSchema" xmlns:xs="http://www.w3.org/2001/XMLSchema" xmlns:p="http://schemas.microsoft.com/office/2006/metadata/properties" xmlns:ns2="ba68e278-4053-4ebf-8fde-5c1dd417e664" xmlns:ns3="6c1050dc-49da-4336-a16e-ee4cb288e258" targetNamespace="http://schemas.microsoft.com/office/2006/metadata/properties" ma:root="true" ma:fieldsID="f11d4e9e81ede90f10647a8cdf08346f" ns2:_="" ns3:_="">
    <xsd:import namespace="ba68e278-4053-4ebf-8fde-5c1dd417e664"/>
    <xsd:import namespace="6c1050dc-49da-4336-a16e-ee4cb288e25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68e278-4053-4ebf-8fde-5c1dd417e6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1050dc-49da-4336-a16e-ee4cb288e2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a382104-f444-46cb-ab9f-70b082d064ad}" ma:internalName="TaxCatchAll" ma:showField="CatchAllData" ma:web="6c1050dc-49da-4336-a16e-ee4cb288e2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a68e278-4053-4ebf-8fde-5c1dd417e664">
      <Terms xmlns="http://schemas.microsoft.com/office/infopath/2007/PartnerControls"/>
    </lcf76f155ced4ddcb4097134ff3c332f>
    <TaxCatchAll xmlns="6c1050dc-49da-4336-a16e-ee4cb288e258" xsi:nil="true"/>
  </documentManagement>
</p:properties>
</file>

<file path=customXml/itemProps1.xml><?xml version="1.0" encoding="utf-8"?>
<ds:datastoreItem xmlns:ds="http://schemas.openxmlformats.org/officeDocument/2006/customXml" ds:itemID="{F3C1CA11-BB98-4486-8C0A-7D85510D04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68e278-4053-4ebf-8fde-5c1dd417e664"/>
    <ds:schemaRef ds:uri="6c1050dc-49da-4336-a16e-ee4cb288e2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959FF3-428E-4EFC-93CC-8EBA928A5C49}">
  <ds:schemaRefs>
    <ds:schemaRef ds:uri="http://schemas.microsoft.com/sharepoint/v3/contenttype/forms"/>
  </ds:schemaRefs>
</ds:datastoreItem>
</file>

<file path=customXml/itemProps3.xml><?xml version="1.0" encoding="utf-8"?>
<ds:datastoreItem xmlns:ds="http://schemas.openxmlformats.org/officeDocument/2006/customXml" ds:itemID="{58A333D9-C23C-43F6-A800-38CABA4907EF}">
  <ds:schemaRefs>
    <ds:schemaRef ds:uri="http://schemas.microsoft.com/office/2006/metadata/properties"/>
    <ds:schemaRef ds:uri="http://schemas.microsoft.com/office/infopath/2007/PartnerControls"/>
    <ds:schemaRef ds:uri="ba68e278-4053-4ebf-8fde-5c1dd417e664"/>
    <ds:schemaRef ds:uri="6c1050dc-49da-4336-a16e-ee4cb288e25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1133</Words>
  <Characters>6459</Characters>
  <Application>Microsoft Office Word</Application>
  <DocSecurity>0</DocSecurity>
  <Lines>53</Lines>
  <Paragraphs>15</Paragraphs>
  <ScaleCrop>false</ScaleCrop>
  <Company/>
  <LinksUpToDate>false</LinksUpToDate>
  <CharactersWithSpaces>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Harvey</dc:creator>
  <cp:keywords/>
  <dc:description/>
  <cp:lastModifiedBy>Paula Harvey</cp:lastModifiedBy>
  <cp:revision>7</cp:revision>
  <dcterms:created xsi:type="dcterms:W3CDTF">2026-05-07T12:54:00Z</dcterms:created>
  <dcterms:modified xsi:type="dcterms:W3CDTF">2026-05-07T12:57:00Z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0x010100D69E2C59FF945246B32E4B72D18E30DC</vt:lpwstr>
  </property>
  <property fmtid="{D5CDD505-2E9C-101B-9397-08002B2CF9AE}" pid="3" name="MediaServiceImageTags">
    <vt:lpwstr/>
  </property>
</Properties>
</file>