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C05D57" w14:textId="56472C52" w:rsidR="00E81DE0" w:rsidRDefault="00CB2EA9">
      <w:pPr>
        <w:rPr>
          <w:lang w:val="en-US"/>
        </w:rPr>
      </w:pPr>
      <w:r>
        <w:rPr>
          <w:noProof/>
        </w:rPr>
        <w:drawing>
          <wp:anchor distT="0" distB="0" distL="114300" distR="114300" simplePos="0" relativeHeight="251661312" behindDoc="1" locked="0" layoutInCell="1" allowOverlap="1" wp14:anchorId="583C77D0" wp14:editId="795E2F57">
            <wp:simplePos x="0" y="0"/>
            <wp:positionH relativeFrom="margin">
              <wp:posOffset>4648200</wp:posOffset>
            </wp:positionH>
            <wp:positionV relativeFrom="paragraph">
              <wp:posOffset>-685800</wp:posOffset>
            </wp:positionV>
            <wp:extent cx="1584960" cy="1990090"/>
            <wp:effectExtent l="0" t="0" r="0" b="0"/>
            <wp:wrapNone/>
            <wp:docPr id="904383540" name="Picture 2" descr="The Boy Who Stole The Pharaoh’s Lunch - Laburnum House Educ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Boy Who Stole The Pharaoh’s Lunch - Laburnum House Educational"/>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84960" cy="1990090"/>
                    </a:xfrm>
                    <a:prstGeom prst="rect">
                      <a:avLst/>
                    </a:prstGeom>
                    <a:noFill/>
                    <a:ln>
                      <a:noFill/>
                    </a:ln>
                  </pic:spPr>
                </pic:pic>
              </a:graphicData>
            </a:graphic>
            <wp14:sizeRelH relativeFrom="page">
              <wp14:pctWidth>0</wp14:pctWidth>
            </wp14:sizeRelH>
            <wp14:sizeRelV relativeFrom="page">
              <wp14:pctHeight>0</wp14:pctHeight>
            </wp14:sizeRelV>
          </wp:anchor>
        </w:drawing>
      </w:r>
      <w:r w:rsidR="00870015">
        <w:rPr>
          <w:noProof/>
        </w:rPr>
        <mc:AlternateContent>
          <mc:Choice Requires="wps">
            <w:drawing>
              <wp:anchor distT="0" distB="0" distL="114300" distR="114300" simplePos="0" relativeHeight="251659264" behindDoc="0" locked="0" layoutInCell="1" allowOverlap="1" wp14:anchorId="297C01C6" wp14:editId="3421F166">
                <wp:simplePos x="0" y="0"/>
                <wp:positionH relativeFrom="margin">
                  <wp:align>center</wp:align>
                </wp:positionH>
                <wp:positionV relativeFrom="paragraph">
                  <wp:posOffset>-853440</wp:posOffset>
                </wp:positionV>
                <wp:extent cx="2589530" cy="1101090"/>
                <wp:effectExtent l="0" t="0" r="0" b="1270"/>
                <wp:wrapNone/>
                <wp:docPr id="1097365104" name="Text Box 1"/>
                <wp:cNvGraphicFramePr/>
                <a:graphic xmlns:a="http://schemas.openxmlformats.org/drawingml/2006/main">
                  <a:graphicData uri="http://schemas.microsoft.com/office/word/2010/wordprocessingShape">
                    <wps:wsp>
                      <wps:cNvSpPr txBox="1"/>
                      <wps:spPr>
                        <a:xfrm>
                          <a:off x="0" y="0"/>
                          <a:ext cx="2589530" cy="1101090"/>
                        </a:xfrm>
                        <a:prstGeom prst="rect">
                          <a:avLst/>
                        </a:prstGeom>
                        <a:noFill/>
                        <a:ln>
                          <a:noFill/>
                        </a:ln>
                      </wps:spPr>
                      <wps:txbx>
                        <w:txbxContent>
                          <w:p w14:paraId="35777B0B" w14:textId="3FB4A09A" w:rsidR="00870015" w:rsidRPr="00870015" w:rsidRDefault="00870015" w:rsidP="00870015">
                            <w:pPr>
                              <w:jc w:val="center"/>
                              <w:rPr>
                                <w:b/>
                                <w:outline/>
                                <w:color w:val="A02B93" w:themeColor="accent5"/>
                                <w:sz w:val="72"/>
                                <w:szCs w:val="72"/>
                                <w:lang w:val="en-U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A02B93" w:themeColor="accent5"/>
                                <w:sz w:val="72"/>
                                <w:szCs w:val="72"/>
                                <w:lang w:val="en-U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New Year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97C01C6" id="_x0000_t202" coordsize="21600,21600" o:spt="202" path="m,l,21600r21600,l21600,xe">
                <v:stroke joinstyle="miter"/>
                <v:path gradientshapeok="t" o:connecttype="rect"/>
              </v:shapetype>
              <v:shape id="Text Box 1" o:spid="_x0000_s1026" type="#_x0000_t202" style="position:absolute;margin-left:0;margin-top:-67.2pt;width:203.9pt;height:86.7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" filled="f" stroked="f">
                <v:fill o:detectmouseclick="t"/>
                <v:textbox style="mso-fit-shape-to-text:t">
                  <w:txbxContent>
                    <w:p w14:paraId="35777B0B" w14:textId="3FB4A09A" w:rsidR="00870015" w:rsidRPr="00870015" w:rsidRDefault="00870015" w:rsidP="00870015">
                      <w:pPr>
                        <w:jc w:val="center"/>
                        <w:rPr>
                          <w:b/>
                          <w:outline/>
                          <w:color w:val="A02B93" w:themeColor="accent5"/>
                          <w:sz w:val="72"/>
                          <w:szCs w:val="72"/>
                          <w:lang w:val="en-U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A02B93" w:themeColor="accent5"/>
                          <w:sz w:val="72"/>
                          <w:szCs w:val="72"/>
                          <w:lang w:val="en-U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New Year 3!</w:t>
                      </w:r>
                    </w:p>
                  </w:txbxContent>
                </v:textbox>
                <w10:wrap anchorx="margin"/>
              </v:shape>
            </w:pict>
          </mc:Fallback>
        </mc:AlternateContent>
      </w:r>
      <w:r w:rsidR="00B76585">
        <w:rPr>
          <w:lang w:val="en-US"/>
        </w:rPr>
        <w:t xml:space="preserve">Dear </w:t>
      </w:r>
      <w:r w:rsidR="00870015">
        <w:rPr>
          <w:lang w:val="en-US"/>
        </w:rPr>
        <w:t xml:space="preserve">New </w:t>
      </w:r>
      <w:r w:rsidR="00B76585">
        <w:rPr>
          <w:lang w:val="en-US"/>
        </w:rPr>
        <w:t>Y3 Families,</w:t>
      </w:r>
      <w:r w:rsidRPr="00CB2EA9">
        <w:rPr>
          <w:noProof/>
        </w:rPr>
        <w:t xml:space="preserve"> </w:t>
      </w:r>
    </w:p>
    <w:p w14:paraId="0A6AB754" w14:textId="77777777" w:rsidR="00CB2EA9" w:rsidRDefault="00CB2EA9" w:rsidP="00870015">
      <w:pPr>
        <w:jc w:val="center"/>
        <w:rPr>
          <w:b/>
          <w:bCs/>
          <w:sz w:val="28"/>
          <w:szCs w:val="28"/>
          <w:lang w:val="en-US"/>
        </w:rPr>
      </w:pPr>
    </w:p>
    <w:p w14:paraId="59D54682" w14:textId="61581000" w:rsidR="00B76585" w:rsidRPr="00815366" w:rsidRDefault="00B76585" w:rsidP="00870015">
      <w:pPr>
        <w:jc w:val="center"/>
        <w:rPr>
          <w:b/>
          <w:bCs/>
          <w:sz w:val="28"/>
          <w:szCs w:val="28"/>
          <w:lang w:val="en-US"/>
        </w:rPr>
      </w:pPr>
      <w:r w:rsidRPr="00815366">
        <w:rPr>
          <w:b/>
          <w:bCs/>
          <w:sz w:val="28"/>
          <w:szCs w:val="28"/>
          <w:lang w:val="en-US"/>
        </w:rPr>
        <w:t>New Trip, New Book, New Author!</w:t>
      </w:r>
    </w:p>
    <w:p w14:paraId="3DF0B43C" w14:textId="128A4E67" w:rsidR="00B76585" w:rsidRDefault="00CB2EA9" w:rsidP="00CB2EA9">
      <w:pPr>
        <w:tabs>
          <w:tab w:val="left" w:pos="912"/>
        </w:tabs>
        <w:rPr>
          <w:lang w:val="en-US"/>
        </w:rPr>
      </w:pPr>
      <w:r>
        <w:rPr>
          <w:lang w:val="en-US"/>
        </w:rPr>
        <w:tab/>
      </w:r>
    </w:p>
    <w:p w14:paraId="7CD1DBFE" w14:textId="1331E468" w:rsidR="00B76585" w:rsidRDefault="00B76585">
      <w:pPr>
        <w:rPr>
          <w:lang w:val="en-US"/>
        </w:rPr>
      </w:pPr>
      <w:r>
        <w:rPr>
          <w:lang w:val="en-US"/>
        </w:rPr>
        <w:t xml:space="preserve">We are proud that our curriculum offer continues to evolve at </w:t>
      </w:r>
      <w:proofErr w:type="spellStart"/>
      <w:r>
        <w:rPr>
          <w:lang w:val="en-US"/>
        </w:rPr>
        <w:t>Muscliff</w:t>
      </w:r>
      <w:proofErr w:type="spellEnd"/>
      <w:r>
        <w:rPr>
          <w:lang w:val="en-US"/>
        </w:rPr>
        <w:t xml:space="preserve"> Primary School. The Year 3 Team </w:t>
      </w:r>
      <w:proofErr w:type="gramStart"/>
      <w:r>
        <w:rPr>
          <w:lang w:val="en-US"/>
        </w:rPr>
        <w:t>have</w:t>
      </w:r>
      <w:proofErr w:type="gramEnd"/>
      <w:r>
        <w:rPr>
          <w:lang w:val="en-US"/>
        </w:rPr>
        <w:t xml:space="preserve"> been making changes to provide the children with even better learning experiences </w:t>
      </w:r>
      <w:r w:rsidR="00870015">
        <w:rPr>
          <w:lang w:val="en-US"/>
        </w:rPr>
        <w:t xml:space="preserve">ready </w:t>
      </w:r>
      <w:r w:rsidR="00AB799B">
        <w:rPr>
          <w:lang w:val="en-US"/>
        </w:rPr>
        <w:t>for the Autumn</w:t>
      </w:r>
      <w:r>
        <w:rPr>
          <w:lang w:val="en-US"/>
        </w:rPr>
        <w:t xml:space="preserve"> </w:t>
      </w:r>
      <w:r w:rsidR="00AB799B">
        <w:rPr>
          <w:lang w:val="en-US"/>
        </w:rPr>
        <w:t>T</w:t>
      </w:r>
      <w:r>
        <w:rPr>
          <w:lang w:val="en-US"/>
        </w:rPr>
        <w:t>erm.</w:t>
      </w:r>
    </w:p>
    <w:p w14:paraId="56E446B8" w14:textId="7A5FFB7F" w:rsidR="00451A41" w:rsidRDefault="00451A41" w:rsidP="00815366">
      <w:pPr>
        <w:jc w:val="center"/>
        <w:rPr>
          <w:b/>
          <w:bCs/>
          <w:sz w:val="28"/>
          <w:szCs w:val="28"/>
          <w:lang w:val="en-US"/>
        </w:rPr>
      </w:pPr>
    </w:p>
    <w:p w14:paraId="469F95AD" w14:textId="48F141A1" w:rsidR="00B76585" w:rsidRPr="00815366" w:rsidRDefault="00B76585" w:rsidP="00CB2EA9">
      <w:pPr>
        <w:rPr>
          <w:b/>
          <w:bCs/>
          <w:sz w:val="28"/>
          <w:szCs w:val="28"/>
          <w:lang w:val="en-US"/>
        </w:rPr>
      </w:pPr>
      <w:r w:rsidRPr="00815366">
        <w:rPr>
          <w:b/>
          <w:bCs/>
          <w:sz w:val="28"/>
          <w:szCs w:val="28"/>
          <w:lang w:val="en-US"/>
        </w:rPr>
        <w:t>October Trip</w:t>
      </w:r>
    </w:p>
    <w:p w14:paraId="57BFF5AA" w14:textId="5B7945BE" w:rsidR="00B76585" w:rsidRDefault="00B76585">
      <w:pPr>
        <w:rPr>
          <w:lang w:val="en-US"/>
        </w:rPr>
      </w:pPr>
      <w:r>
        <w:rPr>
          <w:lang w:val="en-US"/>
        </w:rPr>
        <w:t xml:space="preserve">We have </w:t>
      </w:r>
      <w:r w:rsidR="00223291">
        <w:rPr>
          <w:lang w:val="en-US"/>
        </w:rPr>
        <w:t xml:space="preserve">booked a new trip for this Year 3 cohort – in fact, it’s two visits in one! </w:t>
      </w:r>
    </w:p>
    <w:p w14:paraId="34C6A69D" w14:textId="545F5F30" w:rsidR="00223291" w:rsidRDefault="00223291">
      <w:pPr>
        <w:rPr>
          <w:lang w:val="en-US"/>
        </w:rPr>
      </w:pPr>
      <w:r w:rsidRPr="00223291">
        <w:rPr>
          <w:b/>
          <w:bCs/>
          <w:lang w:val="en-US"/>
        </w:rPr>
        <w:t>On Monday 14</w:t>
      </w:r>
      <w:r w:rsidRPr="00223291">
        <w:rPr>
          <w:b/>
          <w:bCs/>
          <w:vertAlign w:val="superscript"/>
          <w:lang w:val="en-US"/>
        </w:rPr>
        <w:t>th</w:t>
      </w:r>
      <w:r w:rsidRPr="00223291">
        <w:rPr>
          <w:b/>
          <w:bCs/>
          <w:lang w:val="en-US"/>
        </w:rPr>
        <w:t xml:space="preserve"> October</w:t>
      </w:r>
      <w:r>
        <w:rPr>
          <w:lang w:val="en-US"/>
        </w:rPr>
        <w:t>, Year 3 will be off to Dorchester for the day. There, they will visit the Tutankhamun Exhibition before popping across the road to visit the Dorset County Museum.</w:t>
      </w:r>
    </w:p>
    <w:p w14:paraId="3ADD5462" w14:textId="3F1904FF" w:rsidR="00223291" w:rsidRDefault="00223291">
      <w:pPr>
        <w:rPr>
          <w:lang w:val="en-US"/>
        </w:rPr>
      </w:pPr>
      <w:r w:rsidRPr="00223291">
        <w:rPr>
          <w:noProof/>
          <w:lang w:val="en-US"/>
        </w:rPr>
        <w:drawing>
          <wp:inline distT="0" distB="0" distL="0" distR="0" wp14:anchorId="4D0F6EB2" wp14:editId="0D6527DC">
            <wp:extent cx="1638300" cy="1106116"/>
            <wp:effectExtent l="0" t="0" r="0" b="0"/>
            <wp:docPr id="1616105866" name="Picture 1" descr="A gold throne and a gold thr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105866" name="Picture 1" descr="A gold throne and a gold throne&#10;&#10;Description automatically generated"/>
                    <pic:cNvPicPr/>
                  </pic:nvPicPr>
                  <pic:blipFill>
                    <a:blip r:embed="rId5"/>
                    <a:stretch>
                      <a:fillRect/>
                    </a:stretch>
                  </pic:blipFill>
                  <pic:spPr>
                    <a:xfrm>
                      <a:off x="0" y="0"/>
                      <a:ext cx="1654305" cy="1116922"/>
                    </a:xfrm>
                    <a:prstGeom prst="rect">
                      <a:avLst/>
                    </a:prstGeom>
                  </pic:spPr>
                </pic:pic>
              </a:graphicData>
            </a:graphic>
          </wp:inline>
        </w:drawing>
      </w:r>
      <w:r w:rsidRPr="00223291">
        <w:rPr>
          <w:noProof/>
          <w:lang w:val="en-US"/>
        </w:rPr>
        <w:drawing>
          <wp:inline distT="0" distB="0" distL="0" distR="0" wp14:anchorId="1CC3EBC5" wp14:editId="3EE73E09">
            <wp:extent cx="1524000" cy="1101436"/>
            <wp:effectExtent l="0" t="0" r="0" b="3810"/>
            <wp:docPr id="1920245545" name="Picture 1" descr="A display of a dinosaur exhib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245545" name="Picture 1" descr="A display of a dinosaur exhibit&#10;&#10;Description automatically generated with medium confidence"/>
                    <pic:cNvPicPr/>
                  </pic:nvPicPr>
                  <pic:blipFill>
                    <a:blip r:embed="rId6"/>
                    <a:stretch>
                      <a:fillRect/>
                    </a:stretch>
                  </pic:blipFill>
                  <pic:spPr>
                    <a:xfrm>
                      <a:off x="0" y="0"/>
                      <a:ext cx="1551171" cy="1121073"/>
                    </a:xfrm>
                    <a:prstGeom prst="rect">
                      <a:avLst/>
                    </a:prstGeom>
                  </pic:spPr>
                </pic:pic>
              </a:graphicData>
            </a:graphic>
          </wp:inline>
        </w:drawing>
      </w:r>
    </w:p>
    <w:p w14:paraId="595A5049" w14:textId="77777777" w:rsidR="005A1EA3" w:rsidRPr="00CB2EA9" w:rsidRDefault="005A1EA3" w:rsidP="005A1EA3">
      <w:pPr>
        <w:rPr>
          <w:lang w:val="en-US"/>
        </w:rPr>
      </w:pPr>
      <w:r w:rsidRPr="00815366">
        <w:rPr>
          <w:b/>
          <w:bCs/>
          <w:sz w:val="28"/>
          <w:szCs w:val="28"/>
          <w:lang w:val="en-US"/>
        </w:rPr>
        <w:t>Author Visit</w:t>
      </w:r>
    </w:p>
    <w:p w14:paraId="3249EEC9" w14:textId="2FBD9D83" w:rsidR="005A1EA3" w:rsidRDefault="005A1EA3">
      <w:pPr>
        <w:rPr>
          <w:lang w:val="en-US"/>
        </w:rPr>
      </w:pPr>
      <w:r>
        <w:rPr>
          <w:lang w:val="en-US"/>
        </w:rPr>
        <w:t xml:space="preserve">On </w:t>
      </w:r>
      <w:r w:rsidR="00E53ABD">
        <w:rPr>
          <w:lang w:val="en-US"/>
        </w:rPr>
        <w:t>Tuesday 1</w:t>
      </w:r>
      <w:r w:rsidR="00E53ABD" w:rsidRPr="00E53ABD">
        <w:rPr>
          <w:vertAlign w:val="superscript"/>
          <w:lang w:val="en-US"/>
        </w:rPr>
        <w:t>st</w:t>
      </w:r>
      <w:r w:rsidR="00E53ABD">
        <w:rPr>
          <w:lang w:val="en-US"/>
        </w:rPr>
        <w:t xml:space="preserve"> October</w:t>
      </w:r>
      <w:r w:rsidR="00AC226B">
        <w:rPr>
          <w:lang w:val="en-US"/>
        </w:rPr>
        <w:t xml:space="preserve">, </w:t>
      </w:r>
      <w:r>
        <w:rPr>
          <w:lang w:val="en-US"/>
        </w:rPr>
        <w:t xml:space="preserve">as we reach the end of the story, the children will meet Karen McCombie, who is the author of </w:t>
      </w:r>
      <w:r w:rsidR="00AC226B">
        <w:rPr>
          <w:lang w:val="en-US"/>
        </w:rPr>
        <w:t>our new</w:t>
      </w:r>
      <w:r>
        <w:rPr>
          <w:lang w:val="en-US"/>
        </w:rPr>
        <w:t xml:space="preserve"> book. In their session, the children will get a chance to ask her about how she wrote her book and challenge her on the choices she made as the author. The children will know the book well enough to grill her with their curiosity.</w:t>
      </w:r>
    </w:p>
    <w:p w14:paraId="62827250" w14:textId="77777777" w:rsidR="00617B73" w:rsidRPr="00617B73" w:rsidRDefault="00617B73">
      <w:pPr>
        <w:rPr>
          <w:lang w:val="en-US"/>
        </w:rPr>
      </w:pPr>
    </w:p>
    <w:p w14:paraId="01FBDE22" w14:textId="30D844D6" w:rsidR="00870015" w:rsidRPr="00617B73" w:rsidRDefault="00223291">
      <w:pPr>
        <w:rPr>
          <w:b/>
          <w:bCs/>
          <w:u w:val="single"/>
          <w:lang w:val="en-US"/>
        </w:rPr>
      </w:pPr>
      <w:r w:rsidRPr="00617B73">
        <w:rPr>
          <w:b/>
          <w:bCs/>
          <w:u w:val="single"/>
          <w:lang w:val="en-US"/>
        </w:rPr>
        <w:t xml:space="preserve">The </w:t>
      </w:r>
      <w:r w:rsidR="00B13984" w:rsidRPr="00617B73">
        <w:rPr>
          <w:b/>
          <w:bCs/>
          <w:u w:val="single"/>
          <w:lang w:val="en-US"/>
        </w:rPr>
        <w:t>combine</w:t>
      </w:r>
      <w:r w:rsidR="00617B73" w:rsidRPr="00617B73">
        <w:rPr>
          <w:b/>
          <w:bCs/>
          <w:u w:val="single"/>
          <w:lang w:val="en-US"/>
        </w:rPr>
        <w:t>d</w:t>
      </w:r>
      <w:r w:rsidR="00B13984" w:rsidRPr="00617B73">
        <w:rPr>
          <w:b/>
          <w:bCs/>
          <w:u w:val="single"/>
          <w:lang w:val="en-US"/>
        </w:rPr>
        <w:t xml:space="preserve"> </w:t>
      </w:r>
      <w:r w:rsidRPr="00617B73">
        <w:rPr>
          <w:b/>
          <w:bCs/>
          <w:u w:val="single"/>
          <w:lang w:val="en-US"/>
        </w:rPr>
        <w:t>cost of t</w:t>
      </w:r>
      <w:r w:rsidR="00B13984" w:rsidRPr="00617B73">
        <w:rPr>
          <w:b/>
          <w:bCs/>
          <w:u w:val="single"/>
          <w:lang w:val="en-US"/>
        </w:rPr>
        <w:t xml:space="preserve">he trip and the </w:t>
      </w:r>
      <w:proofErr w:type="gramStart"/>
      <w:r w:rsidR="00B13984" w:rsidRPr="00617B73">
        <w:rPr>
          <w:b/>
          <w:bCs/>
          <w:u w:val="single"/>
          <w:lang w:val="en-US"/>
        </w:rPr>
        <w:t>author</w:t>
      </w:r>
      <w:proofErr w:type="gramEnd"/>
      <w:r w:rsidR="00B13984" w:rsidRPr="00617B73">
        <w:rPr>
          <w:b/>
          <w:bCs/>
          <w:u w:val="single"/>
          <w:lang w:val="en-US"/>
        </w:rPr>
        <w:t xml:space="preserve"> talk</w:t>
      </w:r>
      <w:r w:rsidRPr="00617B73">
        <w:rPr>
          <w:b/>
          <w:bCs/>
          <w:u w:val="single"/>
          <w:lang w:val="en-US"/>
        </w:rPr>
        <w:t xml:space="preserve"> is £2</w:t>
      </w:r>
      <w:r w:rsidR="00B13984" w:rsidRPr="00617B73">
        <w:rPr>
          <w:b/>
          <w:bCs/>
          <w:u w:val="single"/>
          <w:lang w:val="en-US"/>
        </w:rPr>
        <w:t>2</w:t>
      </w:r>
      <w:r w:rsidRPr="00617B73">
        <w:rPr>
          <w:b/>
          <w:bCs/>
          <w:u w:val="single"/>
          <w:lang w:val="en-US"/>
        </w:rPr>
        <w:t>.</w:t>
      </w:r>
    </w:p>
    <w:p w14:paraId="3B1954D9" w14:textId="4EED6B2D" w:rsidR="00870015" w:rsidRDefault="00870015">
      <w:pPr>
        <w:rPr>
          <w:lang w:val="en-US"/>
        </w:rPr>
      </w:pPr>
      <w:r>
        <w:rPr>
          <w:lang w:val="en-US"/>
        </w:rPr>
        <w:t xml:space="preserve">Please </w:t>
      </w:r>
      <w:r w:rsidR="006E7D0B">
        <w:rPr>
          <w:lang w:val="en-US"/>
        </w:rPr>
        <w:t>make</w:t>
      </w:r>
      <w:r w:rsidR="00931C62">
        <w:rPr>
          <w:lang w:val="en-US"/>
        </w:rPr>
        <w:t xml:space="preserve"> the</w:t>
      </w:r>
      <w:r>
        <w:rPr>
          <w:lang w:val="en-US"/>
        </w:rPr>
        <w:t xml:space="preserve"> payment of £2</w:t>
      </w:r>
      <w:r w:rsidR="00B13984">
        <w:rPr>
          <w:lang w:val="en-US"/>
        </w:rPr>
        <w:t>2</w:t>
      </w:r>
      <w:r>
        <w:rPr>
          <w:lang w:val="en-US"/>
        </w:rPr>
        <w:t xml:space="preserve"> at your earliest convenience</w:t>
      </w:r>
      <w:r w:rsidR="00931C62">
        <w:rPr>
          <w:lang w:val="en-US"/>
        </w:rPr>
        <w:t xml:space="preserve"> through Parent Mail or pop into the office</w:t>
      </w:r>
      <w:r>
        <w:rPr>
          <w:lang w:val="en-US"/>
        </w:rPr>
        <w:t>.</w:t>
      </w:r>
    </w:p>
    <w:p w14:paraId="648981A8" w14:textId="442C3DF0" w:rsidR="00223291" w:rsidRDefault="00223291">
      <w:pPr>
        <w:rPr>
          <w:lang w:val="en-US"/>
        </w:rPr>
      </w:pPr>
      <w:r>
        <w:rPr>
          <w:lang w:val="en-US"/>
        </w:rPr>
        <w:t xml:space="preserve">Children will wear school uniform as </w:t>
      </w:r>
      <w:proofErr w:type="gramStart"/>
      <w:r>
        <w:rPr>
          <w:lang w:val="en-US"/>
        </w:rPr>
        <w:t>normal</w:t>
      </w:r>
      <w:proofErr w:type="gramEnd"/>
      <w:r>
        <w:rPr>
          <w:lang w:val="en-US"/>
        </w:rPr>
        <w:t xml:space="preserve"> and we will return back in time at the end of the day </w:t>
      </w:r>
      <w:proofErr w:type="gramStart"/>
      <w:r>
        <w:rPr>
          <w:lang w:val="en-US"/>
        </w:rPr>
        <w:t>for</w:t>
      </w:r>
      <w:proofErr w:type="gramEnd"/>
      <w:r>
        <w:rPr>
          <w:lang w:val="en-US"/>
        </w:rPr>
        <w:t xml:space="preserve"> the</w:t>
      </w:r>
      <w:r w:rsidR="00870015">
        <w:rPr>
          <w:lang w:val="en-US"/>
        </w:rPr>
        <w:t>ir</w:t>
      </w:r>
      <w:r>
        <w:rPr>
          <w:lang w:val="en-US"/>
        </w:rPr>
        <w:t xml:space="preserve"> normal routine.  </w:t>
      </w:r>
    </w:p>
    <w:p w14:paraId="550F1A64" w14:textId="5FD103DB" w:rsidR="00223291" w:rsidRDefault="00223291">
      <w:pPr>
        <w:rPr>
          <w:lang w:val="en-US"/>
        </w:rPr>
      </w:pPr>
    </w:p>
    <w:p w14:paraId="5C6B5797" w14:textId="77777777" w:rsidR="00617B73" w:rsidRDefault="00617B73" w:rsidP="00CB2EA9">
      <w:pPr>
        <w:rPr>
          <w:b/>
          <w:bCs/>
          <w:sz w:val="28"/>
          <w:szCs w:val="28"/>
          <w:lang w:val="en-US"/>
        </w:rPr>
      </w:pPr>
    </w:p>
    <w:p w14:paraId="76639FE8" w14:textId="77777777" w:rsidR="00617B73" w:rsidRDefault="00617B73" w:rsidP="00CB2EA9">
      <w:pPr>
        <w:rPr>
          <w:b/>
          <w:bCs/>
          <w:sz w:val="28"/>
          <w:szCs w:val="28"/>
          <w:lang w:val="en-US"/>
        </w:rPr>
      </w:pPr>
    </w:p>
    <w:p w14:paraId="79F30885" w14:textId="1D0C27E8" w:rsidR="00223291" w:rsidRPr="00815366" w:rsidRDefault="00223291" w:rsidP="00CB2EA9">
      <w:pPr>
        <w:rPr>
          <w:b/>
          <w:bCs/>
          <w:sz w:val="28"/>
          <w:szCs w:val="28"/>
          <w:lang w:val="en-US"/>
        </w:rPr>
      </w:pPr>
      <w:r w:rsidRPr="00815366">
        <w:rPr>
          <w:b/>
          <w:bCs/>
          <w:sz w:val="28"/>
          <w:szCs w:val="28"/>
          <w:lang w:val="en-US"/>
        </w:rPr>
        <w:lastRenderedPageBreak/>
        <w:t>New Book</w:t>
      </w:r>
    </w:p>
    <w:p w14:paraId="29ADAA52" w14:textId="140AA030" w:rsidR="00870015" w:rsidRDefault="00B76585">
      <w:pPr>
        <w:rPr>
          <w:lang w:val="en-US"/>
        </w:rPr>
      </w:pPr>
      <w:r>
        <w:rPr>
          <w:lang w:val="en-US"/>
        </w:rPr>
        <w:t>We are very excited to be introducing a brand-new text this half term</w:t>
      </w:r>
      <w:r w:rsidR="00870015">
        <w:rPr>
          <w:lang w:val="en-US"/>
        </w:rPr>
        <w:t xml:space="preserve"> to lead our learning</w:t>
      </w:r>
      <w:r>
        <w:rPr>
          <w:lang w:val="en-US"/>
        </w:rPr>
        <w:t>.</w:t>
      </w:r>
      <w:r w:rsidR="00870015">
        <w:rPr>
          <w:lang w:val="en-US"/>
        </w:rPr>
        <w:t xml:space="preserve"> It’s new to us and </w:t>
      </w:r>
      <w:r w:rsidR="00815366">
        <w:rPr>
          <w:lang w:val="en-US"/>
        </w:rPr>
        <w:t>it’s</w:t>
      </w:r>
      <w:r w:rsidR="00870015">
        <w:rPr>
          <w:lang w:val="en-US"/>
        </w:rPr>
        <w:t xml:space="preserve"> a newly published book too. After reading it, we were keen to introduce this text to our </w:t>
      </w:r>
      <w:proofErr w:type="spellStart"/>
      <w:r w:rsidR="00870015">
        <w:rPr>
          <w:lang w:val="en-US"/>
        </w:rPr>
        <w:t>Muscliff</w:t>
      </w:r>
      <w:proofErr w:type="spellEnd"/>
      <w:r w:rsidR="00870015">
        <w:rPr>
          <w:lang w:val="en-US"/>
        </w:rPr>
        <w:t xml:space="preserve"> children.</w:t>
      </w:r>
    </w:p>
    <w:p w14:paraId="077B24F3" w14:textId="4B1E3806" w:rsidR="00451A41" w:rsidRDefault="00870015">
      <w:pPr>
        <w:rPr>
          <w:lang w:val="en-US"/>
        </w:rPr>
      </w:pPr>
      <w:r>
        <w:rPr>
          <w:lang w:val="en-US"/>
        </w:rPr>
        <w:t xml:space="preserve">It’s called, </w:t>
      </w:r>
      <w:r w:rsidRPr="00870015">
        <w:rPr>
          <w:b/>
          <w:bCs/>
          <w:lang w:val="en-US"/>
        </w:rPr>
        <w:t xml:space="preserve">‘The Boy Who Stole </w:t>
      </w:r>
      <w:proofErr w:type="gramStart"/>
      <w:r w:rsidRPr="00870015">
        <w:rPr>
          <w:b/>
          <w:bCs/>
          <w:lang w:val="en-US"/>
        </w:rPr>
        <w:t>The</w:t>
      </w:r>
      <w:proofErr w:type="gramEnd"/>
      <w:r w:rsidRPr="00870015">
        <w:rPr>
          <w:b/>
          <w:bCs/>
          <w:lang w:val="en-US"/>
        </w:rPr>
        <w:t xml:space="preserve"> Pharaoh’s Lunch.’</w:t>
      </w:r>
    </w:p>
    <w:p w14:paraId="0D2237BC" w14:textId="77777777" w:rsidR="00C97804" w:rsidRDefault="00870015" w:rsidP="00CB2EA9">
      <w:pPr>
        <w:rPr>
          <w:lang w:val="en-US"/>
        </w:rPr>
      </w:pPr>
      <w:r>
        <w:rPr>
          <w:lang w:val="en-US"/>
        </w:rPr>
        <w:t xml:space="preserve">In KS2, we do encourage our families to get hold of a copy </w:t>
      </w:r>
      <w:r w:rsidR="00815366">
        <w:rPr>
          <w:lang w:val="en-US"/>
        </w:rPr>
        <w:t>to read at home</w:t>
      </w:r>
      <w:r>
        <w:rPr>
          <w:lang w:val="en-US"/>
        </w:rPr>
        <w:t>. We will be reading this book in school every day in the first half term</w:t>
      </w:r>
      <w:r w:rsidR="00815366">
        <w:rPr>
          <w:lang w:val="en-US"/>
        </w:rPr>
        <w:t xml:space="preserve"> but </w:t>
      </w:r>
      <w:proofErr w:type="gramStart"/>
      <w:r>
        <w:rPr>
          <w:lang w:val="en-US"/>
        </w:rPr>
        <w:t>It</w:t>
      </w:r>
      <w:proofErr w:type="gramEnd"/>
      <w:r>
        <w:rPr>
          <w:lang w:val="en-US"/>
        </w:rPr>
        <w:t xml:space="preserve"> is </w:t>
      </w:r>
      <w:r w:rsidR="00815366">
        <w:rPr>
          <w:lang w:val="en-US"/>
        </w:rPr>
        <w:t>always beneficial for children to read the lead text at home with parents (or to read ahead). Your parental input enriches your child’s vocabulary and supports in their development</w:t>
      </w:r>
    </w:p>
    <w:p w14:paraId="217EADAA" w14:textId="41127215" w:rsidR="00815366" w:rsidRDefault="00451A41">
      <w:pPr>
        <w:rPr>
          <w:lang w:val="en-US"/>
        </w:rPr>
      </w:pPr>
      <w:r>
        <w:rPr>
          <w:noProof/>
        </w:rPr>
        <w:drawing>
          <wp:inline distT="0" distB="0" distL="0" distR="0" wp14:anchorId="2FA20BB5" wp14:editId="781A7174">
            <wp:extent cx="5013960" cy="3316605"/>
            <wp:effectExtent l="0" t="0" r="0" b="0"/>
            <wp:docPr id="1778762317" name="Picture 1" descr="The Boy Who Stole The Pharaoh’s Lunch – Karen McComb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oy Who Stole The Pharaoh’s Lunch – Karen McCombie"/>
                    <pic:cNvPicPr>
                      <a:picLocks noChangeAspect="1" noChangeArrowheads="1"/>
                    </pic:cNvPicPr>
                  </pic:nvPicPr>
                  <pic:blipFill rotWithShape="1">
                    <a:blip r:embed="rId7">
                      <a:extLst>
                        <a:ext uri="{28A0092B-C50C-407E-A947-70E740481C1C}">
                          <a14:useLocalDpi xmlns:a14="http://schemas.microsoft.com/office/drawing/2010/main" val="0"/>
                        </a:ext>
                      </a:extLst>
                    </a:blip>
                    <a:srcRect t="8223" r="12520"/>
                    <a:stretch/>
                  </pic:blipFill>
                  <pic:spPr bwMode="auto">
                    <a:xfrm>
                      <a:off x="0" y="0"/>
                      <a:ext cx="5013960" cy="3316605"/>
                    </a:xfrm>
                    <a:prstGeom prst="rect">
                      <a:avLst/>
                    </a:prstGeom>
                    <a:noFill/>
                    <a:ln>
                      <a:noFill/>
                    </a:ln>
                    <a:extLst>
                      <a:ext uri="{53640926-AAD7-44D8-BBD7-CCE9431645EC}">
                        <a14:shadowObscured xmlns:a14="http://schemas.microsoft.com/office/drawing/2010/main"/>
                      </a:ext>
                    </a:extLst>
                  </pic:spPr>
                </pic:pic>
              </a:graphicData>
            </a:graphic>
          </wp:inline>
        </w:drawing>
      </w:r>
    </w:p>
    <w:p w14:paraId="0A54E081" w14:textId="7A5A3823" w:rsidR="00815366" w:rsidRPr="00815366" w:rsidRDefault="00815366" w:rsidP="00CB2EA9">
      <w:pPr>
        <w:rPr>
          <w:b/>
          <w:bCs/>
          <w:lang w:val="en-US"/>
        </w:rPr>
      </w:pPr>
      <w:r w:rsidRPr="00815366">
        <w:rPr>
          <w:b/>
          <w:bCs/>
          <w:lang w:val="en-US"/>
        </w:rPr>
        <w:t>Learning Overviews</w:t>
      </w:r>
    </w:p>
    <w:p w14:paraId="486F390C" w14:textId="2CAF7F80" w:rsidR="00815366" w:rsidRDefault="00815366">
      <w:pPr>
        <w:rPr>
          <w:lang w:val="en-US"/>
        </w:rPr>
      </w:pPr>
      <w:r>
        <w:rPr>
          <w:lang w:val="en-US"/>
        </w:rPr>
        <w:t>We want all our parents to be as informed as possible. We have updated the overviews for this year. These overviews outline the key learning for this half term</w:t>
      </w:r>
      <w:r w:rsidR="00451A41">
        <w:rPr>
          <w:lang w:val="en-US"/>
        </w:rPr>
        <w:t xml:space="preserve"> and will </w:t>
      </w:r>
      <w:proofErr w:type="gramStart"/>
      <w:r w:rsidR="00451A41">
        <w:rPr>
          <w:lang w:val="en-US"/>
        </w:rPr>
        <w:t>support</w:t>
      </w:r>
      <w:proofErr w:type="gramEnd"/>
      <w:r w:rsidR="00451A41">
        <w:rPr>
          <w:lang w:val="en-US"/>
        </w:rPr>
        <w:t xml:space="preserve"> you to support your child. </w:t>
      </w:r>
    </w:p>
    <w:p w14:paraId="0006D663" w14:textId="77777777" w:rsidR="00CB2EA9" w:rsidRDefault="00CB2EA9">
      <w:pPr>
        <w:rPr>
          <w:lang w:val="en-US"/>
        </w:rPr>
      </w:pPr>
    </w:p>
    <w:p w14:paraId="7FBD331A" w14:textId="77A04324" w:rsidR="00CB2EA9" w:rsidRPr="00B76585" w:rsidRDefault="00CB2EA9">
      <w:pPr>
        <w:rPr>
          <w:lang w:val="en-US"/>
        </w:rPr>
      </w:pPr>
    </w:p>
    <w:sectPr w:rsidR="00CB2EA9" w:rsidRPr="00B76585" w:rsidSect="00815366">
      <w:pgSz w:w="11906" w:h="16838"/>
      <w:pgMar w:top="1440"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585"/>
    <w:rsid w:val="00116639"/>
    <w:rsid w:val="00117177"/>
    <w:rsid w:val="001C4C87"/>
    <w:rsid w:val="001D5499"/>
    <w:rsid w:val="00223291"/>
    <w:rsid w:val="00451A41"/>
    <w:rsid w:val="005A1EA3"/>
    <w:rsid w:val="00617B73"/>
    <w:rsid w:val="006E7D0B"/>
    <w:rsid w:val="00815366"/>
    <w:rsid w:val="00870015"/>
    <w:rsid w:val="00931C62"/>
    <w:rsid w:val="00AB799B"/>
    <w:rsid w:val="00AC226B"/>
    <w:rsid w:val="00AD243D"/>
    <w:rsid w:val="00B13984"/>
    <w:rsid w:val="00B76585"/>
    <w:rsid w:val="00C51C97"/>
    <w:rsid w:val="00C97804"/>
    <w:rsid w:val="00CB2EA9"/>
    <w:rsid w:val="00E53ABD"/>
    <w:rsid w:val="00E81D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7CE8A"/>
  <w15:chartTrackingRefBased/>
  <w15:docId w15:val="{1598FD2F-EB7A-4A0B-BD2A-46C10664E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658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7658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7658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7658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7658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7658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658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658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658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658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7658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7658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7658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7658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7658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658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658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6585"/>
    <w:rPr>
      <w:rFonts w:eastAsiaTheme="majorEastAsia" w:cstheme="majorBidi"/>
      <w:color w:val="272727" w:themeColor="text1" w:themeTint="D8"/>
    </w:rPr>
  </w:style>
  <w:style w:type="paragraph" w:styleId="Title">
    <w:name w:val="Title"/>
    <w:basedOn w:val="Normal"/>
    <w:next w:val="Normal"/>
    <w:link w:val="TitleChar"/>
    <w:uiPriority w:val="10"/>
    <w:qFormat/>
    <w:rsid w:val="00B765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65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658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65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6585"/>
    <w:pPr>
      <w:spacing w:before="160"/>
      <w:jc w:val="center"/>
    </w:pPr>
    <w:rPr>
      <w:i/>
      <w:iCs/>
      <w:color w:val="404040" w:themeColor="text1" w:themeTint="BF"/>
    </w:rPr>
  </w:style>
  <w:style w:type="character" w:customStyle="1" w:styleId="QuoteChar">
    <w:name w:val="Quote Char"/>
    <w:basedOn w:val="DefaultParagraphFont"/>
    <w:link w:val="Quote"/>
    <w:uiPriority w:val="29"/>
    <w:rsid w:val="00B76585"/>
    <w:rPr>
      <w:i/>
      <w:iCs/>
      <w:color w:val="404040" w:themeColor="text1" w:themeTint="BF"/>
    </w:rPr>
  </w:style>
  <w:style w:type="paragraph" w:styleId="ListParagraph">
    <w:name w:val="List Paragraph"/>
    <w:basedOn w:val="Normal"/>
    <w:uiPriority w:val="34"/>
    <w:qFormat/>
    <w:rsid w:val="00B76585"/>
    <w:pPr>
      <w:ind w:left="720"/>
      <w:contextualSpacing/>
    </w:pPr>
  </w:style>
  <w:style w:type="character" w:styleId="IntenseEmphasis">
    <w:name w:val="Intense Emphasis"/>
    <w:basedOn w:val="DefaultParagraphFont"/>
    <w:uiPriority w:val="21"/>
    <w:qFormat/>
    <w:rsid w:val="00B76585"/>
    <w:rPr>
      <w:i/>
      <w:iCs/>
      <w:color w:val="0F4761" w:themeColor="accent1" w:themeShade="BF"/>
    </w:rPr>
  </w:style>
  <w:style w:type="paragraph" w:styleId="IntenseQuote">
    <w:name w:val="Intense Quote"/>
    <w:basedOn w:val="Normal"/>
    <w:next w:val="Normal"/>
    <w:link w:val="IntenseQuoteChar"/>
    <w:uiPriority w:val="30"/>
    <w:qFormat/>
    <w:rsid w:val="00B765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76585"/>
    <w:rPr>
      <w:i/>
      <w:iCs/>
      <w:color w:val="0F4761" w:themeColor="accent1" w:themeShade="BF"/>
    </w:rPr>
  </w:style>
  <w:style w:type="character" w:styleId="IntenseReference">
    <w:name w:val="Intense Reference"/>
    <w:basedOn w:val="DefaultParagraphFont"/>
    <w:uiPriority w:val="32"/>
    <w:qFormat/>
    <w:rsid w:val="00B7658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310</Words>
  <Characters>1771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landrews</dc:creator>
  <cp:keywords/>
  <dc:description/>
  <cp:lastModifiedBy>landrews</cp:lastModifiedBy>
  <cp:revision>2</cp:revision>
  <dcterms:created xsi:type="dcterms:W3CDTF">2024-07-12T11:14:00Z</dcterms:created>
  <dcterms:modified xsi:type="dcterms:W3CDTF">2024-07-12T11:14:00Z</dcterms:modified>
</cp:coreProperties>
</file>